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E302" w14:textId="656C1C14" w:rsidR="00B439E8" w:rsidRDefault="00B439E8" w:rsidP="00355D7C">
      <w:pPr>
        <w:pStyle w:val="Normaalweb"/>
        <w:rPr>
          <w:color w:val="000000"/>
          <w:sz w:val="27"/>
          <w:szCs w:val="27"/>
        </w:rPr>
      </w:pPr>
      <w:r>
        <w:rPr>
          <w:color w:val="000000"/>
          <w:sz w:val="27"/>
          <w:szCs w:val="27"/>
        </w:rPr>
        <w:t xml:space="preserve">Bijlage 3 </w:t>
      </w:r>
    </w:p>
    <w:p w14:paraId="57EEB946" w14:textId="2680F4DF" w:rsidR="00355D7C" w:rsidRDefault="00355D7C" w:rsidP="00355D7C">
      <w:pPr>
        <w:pStyle w:val="Normaalweb"/>
        <w:rPr>
          <w:color w:val="000000"/>
          <w:sz w:val="27"/>
          <w:szCs w:val="27"/>
        </w:rPr>
      </w:pPr>
      <w:r>
        <w:rPr>
          <w:color w:val="000000"/>
          <w:sz w:val="27"/>
          <w:szCs w:val="27"/>
        </w:rPr>
        <w:t>Voorbeeldtekst nieuwsbrief:</w:t>
      </w:r>
    </w:p>
    <w:p w14:paraId="31FDB286" w14:textId="77777777" w:rsidR="00355D7C" w:rsidRDefault="00355D7C" w:rsidP="00355D7C"/>
    <w:p w14:paraId="1CC06719" w14:textId="125B6E92" w:rsidR="00355D7C" w:rsidRPr="00052EED" w:rsidRDefault="00355D7C" w:rsidP="00355D7C">
      <w:pPr>
        <w:rPr>
          <w:b/>
          <w:bCs/>
          <w:sz w:val="28"/>
          <w:szCs w:val="28"/>
        </w:rPr>
      </w:pPr>
      <w:r w:rsidRPr="00052EED">
        <w:rPr>
          <w:sz w:val="28"/>
          <w:szCs w:val="28"/>
        </w:rPr>
        <w:t>Heb jij een laag inkomen en een hoge energierekening?</w:t>
      </w:r>
    </w:p>
    <w:p w14:paraId="5D3419CE" w14:textId="77777777" w:rsidR="00355D7C" w:rsidRDefault="00355D7C" w:rsidP="00355D7C">
      <w:pPr>
        <w:rPr>
          <w:b/>
          <w:bCs/>
        </w:rPr>
      </w:pPr>
    </w:p>
    <w:p w14:paraId="246BA38F" w14:textId="1EB863D2" w:rsidR="00355D7C" w:rsidRPr="00E52945" w:rsidRDefault="00355D7C" w:rsidP="00355D7C">
      <w:pPr>
        <w:rPr>
          <w:b/>
          <w:bCs/>
        </w:rPr>
      </w:pPr>
      <w:r w:rsidRPr="00E52945">
        <w:rPr>
          <w:b/>
          <w:bCs/>
        </w:rPr>
        <w:t>Noodfonds Energie</w:t>
      </w:r>
    </w:p>
    <w:p w14:paraId="6BCFF651" w14:textId="49010D72" w:rsidR="00355D7C" w:rsidRDefault="00052EED" w:rsidP="00355D7C">
      <w:r>
        <w:t>Gezinnen en h</w:t>
      </w:r>
      <w:r w:rsidR="00355D7C">
        <w:t xml:space="preserve">uishoudens met een laag inkomen en een hoge energierekening kunnen vanaf nu terecht bij een speciaal landelijk noodfonds. Via </w:t>
      </w:r>
      <w:hyperlink r:id="rId6" w:history="1">
        <w:r w:rsidR="00355D7C" w:rsidRPr="009B1371">
          <w:rPr>
            <w:rStyle w:val="Hyperlink"/>
          </w:rPr>
          <w:t>www.noodfondsenergie.nl</w:t>
        </w:r>
      </w:hyperlink>
      <w:r w:rsidR="00355D7C">
        <w:t xml:space="preserve"> kun je een deel van je energierekening laten betalen door je energieleverancier. Doe de check en kijk of jouw huishouden in aanmerking komt voor steun. De periode waarover je steun kunt krijgen loopt van oktober 2022 </w:t>
      </w:r>
      <w:r w:rsidR="00C62DD1">
        <w:t>tot en met</w:t>
      </w:r>
      <w:r w:rsidR="00355D7C">
        <w:t xml:space="preserve"> 31 maart 2023. </w:t>
      </w:r>
    </w:p>
    <w:p w14:paraId="67D789CD" w14:textId="49C04A52" w:rsidR="00355D7C" w:rsidRPr="00355D7C" w:rsidRDefault="00355D7C" w:rsidP="00355D7C">
      <w:pPr>
        <w:rPr>
          <w:b/>
          <w:bCs/>
        </w:rPr>
      </w:pPr>
      <w:r w:rsidRPr="00355D7C">
        <w:rPr>
          <w:b/>
          <w:bCs/>
        </w:rPr>
        <w:t>Hulp bij de aanvraag</w:t>
      </w:r>
    </w:p>
    <w:p w14:paraId="506E6F47" w14:textId="6DAF3B12" w:rsidR="00355D7C" w:rsidRDefault="00355D7C" w:rsidP="00355D7C">
      <w:r>
        <w:t>Ben je inwoner van Helmond en heb je hulp nodig bij de check of bij de aanvraag? De medewerkers van LEV groep, de Bibliotheek, S</w:t>
      </w:r>
      <w:r w:rsidR="00C62DD1">
        <w:t>aldo Plus</w:t>
      </w:r>
      <w:r>
        <w:t xml:space="preserve">, </w:t>
      </w:r>
      <w:proofErr w:type="spellStart"/>
      <w:r>
        <w:t>BeBizzy</w:t>
      </w:r>
      <w:proofErr w:type="spellEnd"/>
      <w:r>
        <w:t xml:space="preserve">, </w:t>
      </w:r>
      <w:proofErr w:type="spellStart"/>
      <w:r>
        <w:t>Humanitas</w:t>
      </w:r>
      <w:proofErr w:type="spellEnd"/>
      <w:r>
        <w:t xml:space="preserve"> </w:t>
      </w:r>
      <w:r w:rsidR="00496495">
        <w:t xml:space="preserve">en Sociale Teams Helmond </w:t>
      </w:r>
      <w:r w:rsidR="00B439E8">
        <w:t>zijn er voor je</w:t>
      </w:r>
      <w:r>
        <w:t>. Bel met 14 0492 ( optie 2) voor meer informatie</w:t>
      </w:r>
    </w:p>
    <w:p w14:paraId="37AFD7D3" w14:textId="77777777" w:rsidR="00355D7C" w:rsidRDefault="00355D7C" w:rsidP="00355D7C">
      <w:r>
        <w:t>Hieronder zie je de diverse (inloop)spreekuren</w:t>
      </w:r>
    </w:p>
    <w:p w14:paraId="6FF79C1B" w14:textId="77777777" w:rsidR="00355D7C" w:rsidRDefault="00355D7C" w:rsidP="00355D7C"/>
    <w:p w14:paraId="092CAB94" w14:textId="5A914B4D" w:rsidR="00355D7C" w:rsidRPr="00EB08FA" w:rsidRDefault="00A83013" w:rsidP="00355D7C">
      <w:pPr>
        <w:rPr>
          <w:lang w:val="en-US"/>
        </w:rPr>
      </w:pPr>
      <w:r w:rsidRPr="00EB08FA">
        <w:rPr>
          <w:lang w:val="en-US"/>
        </w:rPr>
        <w:t xml:space="preserve"> </w:t>
      </w:r>
      <w:hyperlink r:id="rId7" w:history="1">
        <w:r w:rsidRPr="00EB08FA">
          <w:rPr>
            <w:rStyle w:val="Hyperlink"/>
            <w:rFonts w:cs="Arial"/>
            <w:szCs w:val="20"/>
            <w:lang w:val="en-US"/>
          </w:rPr>
          <w:t>www.helmond.nl/noodfonds-energie</w:t>
        </w:r>
      </w:hyperlink>
    </w:p>
    <w:p w14:paraId="11BEF24F" w14:textId="149F6226" w:rsidR="00355D7C" w:rsidRPr="00EB08FA" w:rsidRDefault="00355D7C" w:rsidP="00355D7C">
      <w:pPr>
        <w:rPr>
          <w:lang w:val="en-US"/>
        </w:rPr>
      </w:pPr>
    </w:p>
    <w:p w14:paraId="18119450" w14:textId="3B85EE03" w:rsidR="00355D7C" w:rsidRPr="00355D7C" w:rsidRDefault="00355D7C" w:rsidP="00355D7C">
      <w:pPr>
        <w:pStyle w:val="Normaalweb"/>
        <w:rPr>
          <w:rFonts w:ascii="Calibri" w:hAnsi="Calibri" w:cs="Calibri"/>
          <w:b/>
          <w:bCs/>
          <w:color w:val="000000"/>
          <w:sz w:val="22"/>
          <w:szCs w:val="22"/>
        </w:rPr>
      </w:pPr>
      <w:r w:rsidRPr="00355D7C">
        <w:rPr>
          <w:rFonts w:ascii="Calibri" w:hAnsi="Calibri" w:cs="Calibri"/>
          <w:b/>
          <w:bCs/>
          <w:color w:val="000000"/>
          <w:sz w:val="22"/>
          <w:szCs w:val="22"/>
        </w:rPr>
        <w:t>Hulp, advies en tips</w:t>
      </w:r>
    </w:p>
    <w:p w14:paraId="370EF04D" w14:textId="58ADA14B" w:rsidR="00355D7C" w:rsidRPr="00355D7C" w:rsidRDefault="00355D7C" w:rsidP="00355D7C">
      <w:pPr>
        <w:pStyle w:val="Normaalweb"/>
        <w:rPr>
          <w:rFonts w:ascii="Calibri" w:hAnsi="Calibri" w:cs="Calibri"/>
          <w:color w:val="000000"/>
          <w:sz w:val="22"/>
          <w:szCs w:val="22"/>
        </w:rPr>
      </w:pPr>
      <w:r w:rsidRPr="00355D7C">
        <w:rPr>
          <w:rFonts w:ascii="Calibri" w:hAnsi="Calibri" w:cs="Calibri"/>
          <w:color w:val="000000"/>
          <w:sz w:val="22"/>
          <w:szCs w:val="22"/>
        </w:rPr>
        <w:t>Je kunt nog meer hulp, advies en tips krijgen als je moeite hebt met rondkomen. Zo zijn er bijvoorbeeld allerlei manieren hoe je zelf de energierekening omlaag kan krijgen. Kijk op de website voor handige informatie.</w:t>
      </w:r>
    </w:p>
    <w:p w14:paraId="7D4343F6" w14:textId="71711883" w:rsidR="00052EED" w:rsidRDefault="00994935" w:rsidP="00355D7C">
      <w:pPr>
        <w:pStyle w:val="Normaalweb"/>
        <w:rPr>
          <w:rStyle w:val="Hyperlink"/>
          <w:rFonts w:ascii="Calibri" w:hAnsi="Calibri" w:cs="Calibri"/>
          <w:sz w:val="22"/>
          <w:szCs w:val="22"/>
        </w:rPr>
      </w:pPr>
      <w:hyperlink r:id="rId8" w:history="1">
        <w:r w:rsidRPr="00D11E4A">
          <w:rPr>
            <w:rStyle w:val="Hyperlink"/>
            <w:rFonts w:ascii="Calibri" w:hAnsi="Calibri" w:cs="Calibri"/>
            <w:sz w:val="22"/>
            <w:szCs w:val="22"/>
          </w:rPr>
          <w:t>www.helmond.n</w:t>
        </w:r>
        <w:r w:rsidRPr="00D11E4A">
          <w:rPr>
            <w:rStyle w:val="Hyperlink"/>
            <w:rFonts w:ascii="Calibri" w:hAnsi="Calibri" w:cs="Calibri"/>
            <w:sz w:val="22"/>
            <w:szCs w:val="22"/>
          </w:rPr>
          <w:t>l</w:t>
        </w:r>
        <w:r w:rsidRPr="00D11E4A">
          <w:rPr>
            <w:rStyle w:val="Hyperlink"/>
            <w:rFonts w:ascii="Calibri" w:hAnsi="Calibri" w:cs="Calibri"/>
            <w:sz w:val="22"/>
            <w:szCs w:val="22"/>
          </w:rPr>
          <w:t>/hulp-bij-geldzorgen</w:t>
        </w:r>
      </w:hyperlink>
    </w:p>
    <w:p w14:paraId="1AC63BC0" w14:textId="77777777" w:rsidR="00994935" w:rsidRDefault="00994935" w:rsidP="00355D7C">
      <w:pPr>
        <w:pStyle w:val="Normaalweb"/>
        <w:rPr>
          <w:rFonts w:ascii="Calibri" w:hAnsi="Calibri" w:cs="Calibri"/>
          <w:color w:val="000000"/>
          <w:sz w:val="22"/>
          <w:szCs w:val="22"/>
        </w:rPr>
      </w:pPr>
    </w:p>
    <w:p w14:paraId="532580C7" w14:textId="55CA0D7E" w:rsidR="00355D7C" w:rsidRPr="00355D7C" w:rsidRDefault="00355D7C" w:rsidP="00355D7C">
      <w:pPr>
        <w:pStyle w:val="Normaalweb"/>
        <w:rPr>
          <w:rFonts w:ascii="Calibri" w:hAnsi="Calibri" w:cs="Calibri"/>
          <w:color w:val="000000"/>
          <w:sz w:val="22"/>
          <w:szCs w:val="22"/>
        </w:rPr>
      </w:pPr>
      <w:r w:rsidRPr="00355D7C">
        <w:rPr>
          <w:rFonts w:ascii="Calibri" w:hAnsi="Calibri" w:cs="Calibri"/>
          <w:color w:val="000000"/>
          <w:sz w:val="22"/>
          <w:szCs w:val="22"/>
        </w:rPr>
        <w:t xml:space="preserve"> Je mag natuurlijk ook bellen naar</w:t>
      </w:r>
      <w:r w:rsidR="00052EED">
        <w:rPr>
          <w:rFonts w:ascii="Calibri" w:hAnsi="Calibri" w:cs="Calibri"/>
          <w:color w:val="000000"/>
          <w:sz w:val="22"/>
          <w:szCs w:val="22"/>
        </w:rPr>
        <w:t xml:space="preserve"> de gemeente </w:t>
      </w:r>
      <w:r w:rsidRPr="00355D7C">
        <w:rPr>
          <w:rFonts w:ascii="Calibri" w:hAnsi="Calibri" w:cs="Calibri"/>
          <w:color w:val="000000"/>
          <w:sz w:val="22"/>
          <w:szCs w:val="22"/>
        </w:rPr>
        <w:t>: 14 0492, optie 2.</w:t>
      </w:r>
    </w:p>
    <w:p w14:paraId="41850460" w14:textId="2705B609" w:rsidR="00355D7C" w:rsidRPr="00355D7C" w:rsidRDefault="00355D7C" w:rsidP="00355D7C">
      <w:pPr>
        <w:rPr>
          <w:rFonts w:ascii="Calibri" w:hAnsi="Calibri" w:cs="Calibri"/>
        </w:rPr>
      </w:pPr>
    </w:p>
    <w:p w14:paraId="212544F9" w14:textId="2DD3C5CC" w:rsidR="00355D7C" w:rsidRPr="00355D7C" w:rsidRDefault="00355D7C" w:rsidP="00355D7C">
      <w:pPr>
        <w:rPr>
          <w:rFonts w:ascii="Calibri" w:hAnsi="Calibri" w:cs="Calibri"/>
        </w:rPr>
      </w:pPr>
    </w:p>
    <w:sectPr w:rsidR="00355D7C" w:rsidRPr="00355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7C"/>
    <w:rsid w:val="00052EED"/>
    <w:rsid w:val="00355D7C"/>
    <w:rsid w:val="00496495"/>
    <w:rsid w:val="00994935"/>
    <w:rsid w:val="00A83013"/>
    <w:rsid w:val="00B439E8"/>
    <w:rsid w:val="00C2111F"/>
    <w:rsid w:val="00C62DD1"/>
    <w:rsid w:val="00EB0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F93D"/>
  <w15:chartTrackingRefBased/>
  <w15:docId w15:val="{9863A0B4-F852-4F45-BABB-B132DED0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5D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55D7C"/>
    <w:rPr>
      <w:color w:val="0563C1"/>
      <w:u w:val="single"/>
    </w:rPr>
  </w:style>
  <w:style w:type="character" w:styleId="Onopgelostemelding">
    <w:name w:val="Unresolved Mention"/>
    <w:basedOn w:val="Standaardalinea-lettertype"/>
    <w:uiPriority w:val="99"/>
    <w:semiHidden/>
    <w:unhideWhenUsed/>
    <w:rsid w:val="00052EED"/>
    <w:rPr>
      <w:color w:val="605E5C"/>
      <w:shd w:val="clear" w:color="auto" w:fill="E1DFDD"/>
    </w:rPr>
  </w:style>
  <w:style w:type="character" w:styleId="GevolgdeHyperlink">
    <w:name w:val="FollowedHyperlink"/>
    <w:basedOn w:val="Standaardalinea-lettertype"/>
    <w:uiPriority w:val="99"/>
    <w:semiHidden/>
    <w:unhideWhenUsed/>
    <w:rsid w:val="00994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ond.nl/hulp-bij-geldzorgen" TargetMode="External"/><Relationship Id="rId3" Type="http://schemas.openxmlformats.org/officeDocument/2006/relationships/styles" Target="styles.xml"/><Relationship Id="rId7" Type="http://schemas.openxmlformats.org/officeDocument/2006/relationships/hyperlink" Target="http://www.helmond.nl/noodfonds-energ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noodfondsenergi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vanDullemen\AppData\Local\Temp\Templafy\WordVsto\lmf05v4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B351868E-37AC-4A9A-BEA4-8B28F3A8D94E}">
  <ds:schemaRefs/>
</ds:datastoreItem>
</file>

<file path=customXml/itemProps2.xml><?xml version="1.0" encoding="utf-8"?>
<ds:datastoreItem xmlns:ds="http://schemas.openxmlformats.org/officeDocument/2006/customXml" ds:itemID="{948E1759-964A-4787-815E-D7C825BC2AC1}">
  <ds:schemaRefs/>
</ds:datastoreItem>
</file>

<file path=docProps/app.xml><?xml version="1.0" encoding="utf-8"?>
<Properties xmlns="http://schemas.openxmlformats.org/officeDocument/2006/extended-properties" xmlns:vt="http://schemas.openxmlformats.org/officeDocument/2006/docPropsVTypes">
  <Template>lmf05v4q.dotx</Template>
  <TotalTime>6</TotalTime>
  <Pages>1</Pages>
  <Words>211</Words>
  <Characters>1165</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Dullemen, Caroline van</dc:creator>
  <cp:keywords/>
  <dc:description/>
  <cp:lastModifiedBy>Dullemen, Caroline van</cp:lastModifiedBy>
  <cp:revision>8</cp:revision>
  <dcterms:created xsi:type="dcterms:W3CDTF">2023-02-10T09:51:00Z</dcterms:created>
  <dcterms:modified xsi:type="dcterms:W3CDTF">2023-02-16T14:07:00Z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helmond</vt:lpwstr>
  </property>
  <property fmtid="{D5CDD505-2E9C-101B-9397-08002B2CF9AE}" pid="3" name="TemplafyTemplateId">
    <vt:lpwstr>638028112459780325</vt:lpwstr>
  </property>
  <property fmtid="{D5CDD505-2E9C-101B-9397-08002B2CF9AE}" pid="4" name="TemplafyUserProfileId">
    <vt:lpwstr>638091179831388283</vt:lpwstr>
  </property>
  <property fmtid="{D5CDD505-2E9C-101B-9397-08002B2CF9AE}" pid="5" name="TemplafyFromBlank">
    <vt:bool>true</vt:bool>
  </property>
  <property fmtid="{D5CDD505-2E9C-101B-9397-08002B2CF9AE}" pid="6" name="MSIP_Label_809b38bc-0ed8-48ce-ab09-5250aa17f0d6_Enabled">
    <vt:lpwstr>true</vt:lpwstr>
  </property>
  <property fmtid="{D5CDD505-2E9C-101B-9397-08002B2CF9AE}" pid="7" name="MSIP_Label_809b38bc-0ed8-48ce-ab09-5250aa17f0d6_SetDate">
    <vt:lpwstr>2023-02-09T21:09:55Z</vt:lpwstr>
  </property>
  <property fmtid="{D5CDD505-2E9C-101B-9397-08002B2CF9AE}" pid="8" name="MSIP_Label_809b38bc-0ed8-48ce-ab09-5250aa17f0d6_Method">
    <vt:lpwstr>Standard</vt:lpwstr>
  </property>
  <property fmtid="{D5CDD505-2E9C-101B-9397-08002B2CF9AE}" pid="9" name="MSIP_Label_809b38bc-0ed8-48ce-ab09-5250aa17f0d6_Name">
    <vt:lpwstr>Public</vt:lpwstr>
  </property>
  <property fmtid="{D5CDD505-2E9C-101B-9397-08002B2CF9AE}" pid="10" name="MSIP_Label_809b38bc-0ed8-48ce-ab09-5250aa17f0d6_SiteId">
    <vt:lpwstr>7f263ce8-b129-4c08-b21c-36d0ebea0d03</vt:lpwstr>
  </property>
  <property fmtid="{D5CDD505-2E9C-101B-9397-08002B2CF9AE}" pid="11" name="MSIP_Label_809b38bc-0ed8-48ce-ab09-5250aa17f0d6_ActionId">
    <vt:lpwstr>de49e41e-7f72-48a1-947e-dca7a2543a93</vt:lpwstr>
  </property>
  <property fmtid="{D5CDD505-2E9C-101B-9397-08002B2CF9AE}" pid="12" name="MSIP_Label_809b38bc-0ed8-48ce-ab09-5250aa17f0d6_ContentBits">
    <vt:lpwstr>0</vt:lpwstr>
  </property>
</Properties>
</file>