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6FB8" w14:textId="5AA0D322" w:rsidR="005824F4" w:rsidRPr="00EE6FBA" w:rsidRDefault="005824F4" w:rsidP="005824F4">
      <w:pPr>
        <w:shd w:val="clear" w:color="auto" w:fill="FFFFFF" w:themeFill="background1"/>
        <w:spacing w:after="150" w:line="300" w:lineRule="atLeast"/>
        <w:outlineLvl w:val="1"/>
        <w:rPr>
          <w:rFonts w:eastAsia="Times New Roman" w:cs="Arial"/>
          <w:b/>
          <w:bCs/>
          <w:color w:val="auto"/>
          <w:kern w:val="0"/>
          <w:sz w:val="43"/>
          <w:szCs w:val="43"/>
          <w:lang w:eastAsia="nl-NL"/>
          <w14:ligatures w14:val="none"/>
        </w:rPr>
      </w:pPr>
      <w:r>
        <w:rPr>
          <w:rFonts w:eastAsia="Times New Roman" w:cs="Arial"/>
          <w:b/>
          <w:bCs/>
          <w:color w:val="auto"/>
          <w:kern w:val="0"/>
          <w:sz w:val="43"/>
          <w:szCs w:val="43"/>
          <w:lang w:eastAsia="nl-NL"/>
          <w14:ligatures w14:val="none"/>
        </w:rPr>
        <w:t>B</w:t>
      </w:r>
      <w:r w:rsidRPr="00EE6FBA">
        <w:rPr>
          <w:rFonts w:eastAsia="Times New Roman" w:cs="Arial"/>
          <w:b/>
          <w:bCs/>
          <w:color w:val="auto"/>
          <w:kern w:val="0"/>
          <w:sz w:val="43"/>
          <w:szCs w:val="43"/>
          <w:lang w:eastAsia="nl-NL"/>
          <w14:ligatures w14:val="none"/>
        </w:rPr>
        <w:t>eoordelingskader</w:t>
      </w:r>
      <w:r>
        <w:rPr>
          <w:rFonts w:eastAsia="Times New Roman" w:cs="Arial"/>
          <w:b/>
          <w:bCs/>
          <w:color w:val="auto"/>
          <w:kern w:val="0"/>
          <w:sz w:val="43"/>
          <w:szCs w:val="43"/>
          <w:lang w:eastAsia="nl-NL"/>
          <w14:ligatures w14:val="none"/>
        </w:rPr>
        <w:t xml:space="preserve"> VSB 2027 </w:t>
      </w:r>
    </w:p>
    <w:p w14:paraId="094AD929" w14:textId="77777777" w:rsidR="005824F4" w:rsidRPr="00EE6FBA" w:rsidRDefault="005824F4" w:rsidP="005824F4">
      <w:pPr>
        <w:shd w:val="clear" w:color="auto" w:fill="FFFFFF"/>
        <w:spacing w:after="240"/>
        <w:rPr>
          <w:rFonts w:eastAsia="Times New Roman" w:cs="Arial"/>
          <w:color w:val="auto"/>
          <w:kern w:val="0"/>
          <w:sz w:val="27"/>
          <w:szCs w:val="27"/>
          <w:lang w:eastAsia="nl-NL"/>
          <w14:ligatures w14:val="none"/>
        </w:rPr>
      </w:pPr>
      <w:r w:rsidRPr="00EE6FBA">
        <w:rPr>
          <w:rFonts w:eastAsia="Times New Roman" w:cs="Arial"/>
          <w:b/>
          <w:bCs/>
          <w:color w:val="auto"/>
          <w:kern w:val="0"/>
          <w:sz w:val="27"/>
          <w:szCs w:val="27"/>
          <w:lang w:eastAsia="nl-NL"/>
          <w14:ligatures w14:val="none"/>
        </w:rPr>
        <w:t>Beoordelingskader</w:t>
      </w:r>
    </w:p>
    <w:p w14:paraId="1779C25A" w14:textId="77777777" w:rsidR="005824F4" w:rsidRPr="00EE6FBA" w:rsidRDefault="005824F4" w:rsidP="005824F4">
      <w:pPr>
        <w:shd w:val="clear" w:color="auto" w:fill="FFFFFF"/>
        <w:spacing w:after="240"/>
        <w:rPr>
          <w:rFonts w:eastAsia="Times New Roman" w:cs="Arial"/>
          <w:color w:val="auto"/>
          <w:kern w:val="0"/>
          <w:sz w:val="27"/>
          <w:szCs w:val="27"/>
          <w:lang w:eastAsia="nl-NL"/>
          <w14:ligatures w14:val="none"/>
        </w:rPr>
      </w:pPr>
      <w:r w:rsidRPr="00EE6FBA">
        <w:rPr>
          <w:rFonts w:eastAsia="Times New Roman" w:cs="Arial"/>
          <w:color w:val="auto"/>
          <w:kern w:val="0"/>
          <w:sz w:val="27"/>
          <w:szCs w:val="27"/>
          <w:lang w:eastAsia="nl-NL"/>
          <w14:ligatures w14:val="none"/>
        </w:rPr>
        <w:t xml:space="preserve">We scoren met de formule A </w:t>
      </w:r>
      <w:r>
        <w:rPr>
          <w:rFonts w:eastAsia="Times New Roman" w:cs="Arial"/>
          <w:color w:val="auto"/>
          <w:kern w:val="0"/>
          <w:sz w:val="27"/>
          <w:szCs w:val="27"/>
          <w:lang w:eastAsia="nl-NL"/>
          <w14:ligatures w14:val="none"/>
        </w:rPr>
        <w:t xml:space="preserve">+ </w:t>
      </w:r>
      <w:r w:rsidRPr="00EE6FBA">
        <w:rPr>
          <w:rFonts w:eastAsia="Times New Roman" w:cs="Arial"/>
          <w:color w:val="auto"/>
          <w:kern w:val="0"/>
          <w:sz w:val="27"/>
          <w:szCs w:val="27"/>
          <w:lang w:eastAsia="nl-NL"/>
          <w14:ligatures w14:val="none"/>
        </w:rPr>
        <w:t xml:space="preserve">B </w:t>
      </w:r>
      <w:r>
        <w:rPr>
          <w:rFonts w:eastAsia="Times New Roman" w:cs="Arial"/>
          <w:color w:val="auto"/>
          <w:kern w:val="0"/>
          <w:sz w:val="27"/>
          <w:szCs w:val="27"/>
          <w:lang w:eastAsia="nl-NL"/>
          <w14:ligatures w14:val="none"/>
        </w:rPr>
        <w:t>+</w:t>
      </w:r>
      <w:r w:rsidRPr="00EE6FBA">
        <w:rPr>
          <w:rFonts w:eastAsia="Times New Roman" w:cs="Arial"/>
          <w:color w:val="auto"/>
          <w:kern w:val="0"/>
          <w:sz w:val="27"/>
          <w:szCs w:val="27"/>
          <w:lang w:eastAsia="nl-NL"/>
          <w14:ligatures w14:val="none"/>
        </w:rPr>
        <w:t xml:space="preserve"> C </w:t>
      </w:r>
      <w:r>
        <w:rPr>
          <w:rFonts w:eastAsia="Times New Roman" w:cs="Arial"/>
          <w:color w:val="auto"/>
          <w:kern w:val="0"/>
          <w:sz w:val="27"/>
          <w:szCs w:val="27"/>
          <w:lang w:eastAsia="nl-NL"/>
          <w14:ligatures w14:val="none"/>
        </w:rPr>
        <w:t>+</w:t>
      </w:r>
      <w:r w:rsidRPr="00EE6FBA">
        <w:rPr>
          <w:rFonts w:eastAsia="Times New Roman" w:cs="Arial"/>
          <w:color w:val="auto"/>
          <w:kern w:val="0"/>
          <w:sz w:val="27"/>
          <w:szCs w:val="27"/>
          <w:lang w:eastAsia="nl-NL"/>
          <w14:ligatures w14:val="none"/>
        </w:rPr>
        <w:t xml:space="preserve"> D.</w:t>
      </w:r>
    </w:p>
    <w:p w14:paraId="3521C2F9" w14:textId="77777777" w:rsidR="005824F4" w:rsidRDefault="005824F4" w:rsidP="005824F4">
      <w:pPr>
        <w:rPr>
          <w:b/>
          <w:bCs/>
        </w:rPr>
      </w:pPr>
    </w:p>
    <w:p w14:paraId="6B41A0D9" w14:textId="77777777" w:rsidR="005824F4" w:rsidRPr="00EE6FBA" w:rsidRDefault="005824F4" w:rsidP="005824F4">
      <w:pPr>
        <w:rPr>
          <w:b/>
          <w:bCs/>
        </w:rPr>
      </w:pPr>
      <w:r w:rsidRPr="00EE6FBA">
        <w:rPr>
          <w:b/>
          <w:bCs/>
        </w:rPr>
        <w:t xml:space="preserve">A. </w:t>
      </w:r>
      <w:r>
        <w:rPr>
          <w:b/>
          <w:bCs/>
        </w:rPr>
        <w:t>inhoudelijke beoordelingscriteria</w:t>
      </w:r>
      <w:r w:rsidRPr="00EE6FBA">
        <w:rPr>
          <w:b/>
          <w:bCs/>
        </w:rPr>
        <w:t>;</w:t>
      </w:r>
    </w:p>
    <w:p w14:paraId="4FC48F3B" w14:textId="77777777" w:rsidR="005824F4" w:rsidRPr="00EE6FBA" w:rsidRDefault="005824F4" w:rsidP="005824F4">
      <w:pPr>
        <w:rPr>
          <w:b/>
          <w:bCs/>
        </w:rPr>
      </w:pPr>
    </w:p>
    <w:p w14:paraId="42B7A193" w14:textId="77777777" w:rsidR="005824F4" w:rsidRPr="00EE6FBA" w:rsidRDefault="005824F4" w:rsidP="005824F4">
      <w:pPr>
        <w:rPr>
          <w:b/>
          <w:bCs/>
        </w:rPr>
      </w:pPr>
      <w:r w:rsidRPr="00EE6FBA">
        <w:rPr>
          <w:b/>
          <w:bCs/>
        </w:rPr>
        <w:t xml:space="preserve">B. </w:t>
      </w:r>
      <w:r>
        <w:rPr>
          <w:b/>
          <w:bCs/>
        </w:rPr>
        <w:t xml:space="preserve">Impact; </w:t>
      </w:r>
    </w:p>
    <w:p w14:paraId="19BE67C3" w14:textId="77777777" w:rsidR="005824F4" w:rsidRPr="00EE6FBA" w:rsidRDefault="005824F4" w:rsidP="005824F4">
      <w:pPr>
        <w:rPr>
          <w:b/>
          <w:bCs/>
        </w:rPr>
      </w:pPr>
    </w:p>
    <w:p w14:paraId="389F51C6" w14:textId="77777777" w:rsidR="005824F4" w:rsidRPr="00EE6FBA" w:rsidRDefault="005824F4" w:rsidP="005824F4">
      <w:pPr>
        <w:rPr>
          <w:b/>
          <w:bCs/>
        </w:rPr>
      </w:pPr>
      <w:r w:rsidRPr="00EE6FBA">
        <w:rPr>
          <w:b/>
          <w:bCs/>
        </w:rPr>
        <w:t xml:space="preserve">C. </w:t>
      </w:r>
      <w:r>
        <w:rPr>
          <w:b/>
          <w:bCs/>
        </w:rPr>
        <w:t>Financiële duurzaamheid</w:t>
      </w:r>
      <w:r w:rsidRPr="00EE6FBA">
        <w:rPr>
          <w:b/>
          <w:bCs/>
        </w:rPr>
        <w:t>;</w:t>
      </w:r>
    </w:p>
    <w:p w14:paraId="5310D9AB" w14:textId="77777777" w:rsidR="005824F4" w:rsidRPr="00EE6FBA" w:rsidRDefault="005824F4" w:rsidP="005824F4">
      <w:pPr>
        <w:rPr>
          <w:b/>
          <w:bCs/>
        </w:rPr>
      </w:pPr>
    </w:p>
    <w:p w14:paraId="487B4C90" w14:textId="77777777" w:rsidR="005824F4" w:rsidRDefault="005824F4" w:rsidP="005824F4">
      <w:pPr>
        <w:rPr>
          <w:b/>
          <w:bCs/>
        </w:rPr>
      </w:pPr>
      <w:r w:rsidRPr="00EE6FBA">
        <w:rPr>
          <w:b/>
          <w:bCs/>
        </w:rPr>
        <w:t>D. Meten, leren en verbeteren.</w:t>
      </w:r>
    </w:p>
    <w:p w14:paraId="3D35092E" w14:textId="77777777" w:rsidR="005824F4" w:rsidRDefault="005824F4" w:rsidP="005824F4">
      <w:pPr>
        <w:rPr>
          <w:b/>
          <w:bCs/>
        </w:rPr>
      </w:pPr>
    </w:p>
    <w:p w14:paraId="36ADED86" w14:textId="77777777" w:rsidR="005824F4" w:rsidRDefault="005824F4" w:rsidP="005824F4">
      <w:pPr>
        <w:rPr>
          <w:b/>
          <w:bCs/>
        </w:rPr>
      </w:pPr>
    </w:p>
    <w:tbl>
      <w:tblPr>
        <w:tblStyle w:val="Tabelraster"/>
        <w:tblW w:w="0" w:type="auto"/>
        <w:tblInd w:w="0" w:type="dxa"/>
        <w:tblLook w:val="04A0" w:firstRow="1" w:lastRow="0" w:firstColumn="1" w:lastColumn="0" w:noHBand="0" w:noVBand="1"/>
      </w:tblPr>
      <w:tblGrid>
        <w:gridCol w:w="4813"/>
        <w:gridCol w:w="4814"/>
      </w:tblGrid>
      <w:tr w:rsidR="005824F4" w14:paraId="4DC0EBE5" w14:textId="77777777" w:rsidTr="003624D0">
        <w:tc>
          <w:tcPr>
            <w:tcW w:w="4813" w:type="dxa"/>
          </w:tcPr>
          <w:p w14:paraId="497DEFEB" w14:textId="77777777" w:rsidR="005824F4" w:rsidRDefault="005824F4" w:rsidP="003624D0">
            <w:r w:rsidRPr="0075313C">
              <w:t xml:space="preserve">Score A: Inhoudelijke beoordelingscriteria </w:t>
            </w:r>
          </w:p>
          <w:p w14:paraId="7F69D3B9" w14:textId="77777777" w:rsidR="005824F4" w:rsidRDefault="005824F4" w:rsidP="003624D0"/>
          <w:p w14:paraId="19EC59BE" w14:textId="77777777" w:rsidR="005824F4" w:rsidRDefault="005824F4" w:rsidP="003624D0">
            <w:bookmarkStart w:id="0" w:name="_Hlk222927422"/>
            <w:r>
              <w:t xml:space="preserve">1. Noodzaak en </w:t>
            </w:r>
            <w:proofErr w:type="spellStart"/>
            <w:r>
              <w:t>doelgroepbehoefte</w:t>
            </w:r>
            <w:proofErr w:type="spellEnd"/>
          </w:p>
          <w:p w14:paraId="1B3B997B" w14:textId="77777777" w:rsidR="005824F4" w:rsidRDefault="005824F4" w:rsidP="003624D0"/>
          <w:p w14:paraId="587BB3C9" w14:textId="77777777" w:rsidR="005824F4" w:rsidRDefault="005824F4" w:rsidP="003624D0"/>
          <w:p w14:paraId="1CAD1763" w14:textId="77777777" w:rsidR="005824F4" w:rsidRDefault="005824F4" w:rsidP="003624D0">
            <w:r>
              <w:t xml:space="preserve">2. Plan van aanpak </w:t>
            </w:r>
          </w:p>
          <w:p w14:paraId="376703FC" w14:textId="77777777" w:rsidR="005824F4" w:rsidRDefault="005824F4" w:rsidP="003624D0"/>
          <w:p w14:paraId="0610BE48" w14:textId="77777777" w:rsidR="005824F4" w:rsidRDefault="005824F4" w:rsidP="003624D0"/>
          <w:p w14:paraId="4B607A91" w14:textId="77777777" w:rsidR="005824F4" w:rsidRDefault="005824F4" w:rsidP="003624D0">
            <w:r>
              <w:t>3. Bereik en toeleiding</w:t>
            </w:r>
          </w:p>
          <w:p w14:paraId="4F4ADF2C" w14:textId="77777777" w:rsidR="005824F4" w:rsidRDefault="005824F4" w:rsidP="003624D0"/>
          <w:p w14:paraId="0660744E" w14:textId="77777777" w:rsidR="005824F4" w:rsidRDefault="005824F4" w:rsidP="003624D0"/>
          <w:p w14:paraId="3D5A753B" w14:textId="77777777" w:rsidR="005824F4" w:rsidRDefault="005824F4" w:rsidP="003624D0">
            <w:r>
              <w:t>4. Signalering en doorverwijzing</w:t>
            </w:r>
          </w:p>
          <w:p w14:paraId="5250284E" w14:textId="77777777" w:rsidR="005824F4" w:rsidRDefault="005824F4" w:rsidP="003624D0"/>
          <w:p w14:paraId="68272A4D" w14:textId="77777777" w:rsidR="005824F4" w:rsidRDefault="005824F4" w:rsidP="003624D0">
            <w:r>
              <w:br/>
              <w:t>5. Samenwerking als ketenpartner</w:t>
            </w:r>
          </w:p>
          <w:p w14:paraId="418EB060" w14:textId="77777777" w:rsidR="005824F4" w:rsidRDefault="005824F4" w:rsidP="003624D0"/>
          <w:p w14:paraId="1A113C01" w14:textId="77777777" w:rsidR="005824F4" w:rsidRDefault="005824F4" w:rsidP="003624D0"/>
          <w:p w14:paraId="22379FC6" w14:textId="77777777" w:rsidR="005824F4" w:rsidRPr="0075313C" w:rsidRDefault="005824F4" w:rsidP="003624D0">
            <w:r>
              <w:t xml:space="preserve">6. Passende en toegankelijke vindplaats </w:t>
            </w:r>
            <w:bookmarkEnd w:id="0"/>
          </w:p>
        </w:tc>
        <w:tc>
          <w:tcPr>
            <w:tcW w:w="4814" w:type="dxa"/>
          </w:tcPr>
          <w:p w14:paraId="4AF92541" w14:textId="77777777" w:rsidR="005824F4" w:rsidRPr="00A06D60" w:rsidRDefault="005824F4" w:rsidP="003624D0"/>
          <w:p w14:paraId="5316FC8A" w14:textId="77777777" w:rsidR="005824F4" w:rsidRPr="00A06D60" w:rsidRDefault="005824F4" w:rsidP="003624D0"/>
          <w:p w14:paraId="33E31060" w14:textId="77777777" w:rsidR="005824F4" w:rsidRDefault="005824F4" w:rsidP="003624D0">
            <w:r w:rsidRPr="00A06D60">
              <w:t xml:space="preserve">Onvoldoende         </w:t>
            </w:r>
            <w:r>
              <w:t xml:space="preserve">  </w:t>
            </w:r>
            <w:r w:rsidRPr="00A06D60">
              <w:t>Voldoende                Goed</w:t>
            </w:r>
            <w:r w:rsidRPr="00A06D60">
              <w:br/>
            </w:r>
            <w:r>
              <w:t xml:space="preserve">         </w:t>
            </w:r>
            <w:r w:rsidRPr="00A06D60">
              <w:t>0</w:t>
            </w:r>
            <w:r>
              <w:t xml:space="preserve">                           2.5                          5</w:t>
            </w:r>
          </w:p>
          <w:p w14:paraId="28F80F57" w14:textId="77777777" w:rsidR="005824F4" w:rsidRDefault="005824F4" w:rsidP="003624D0"/>
          <w:p w14:paraId="4F7135A0" w14:textId="77777777" w:rsidR="005824F4" w:rsidRDefault="005824F4" w:rsidP="003624D0">
            <w:r w:rsidRPr="00A06D60">
              <w:t xml:space="preserve">Onvoldoende         </w:t>
            </w:r>
            <w:r>
              <w:t xml:space="preserve">  </w:t>
            </w:r>
            <w:r w:rsidRPr="00A06D60">
              <w:t>Voldoende                Goed</w:t>
            </w:r>
            <w:r w:rsidRPr="00A06D60">
              <w:br/>
            </w:r>
            <w:r>
              <w:t xml:space="preserve">         </w:t>
            </w:r>
            <w:r w:rsidRPr="00A06D60">
              <w:t>0</w:t>
            </w:r>
            <w:r>
              <w:t xml:space="preserve">                           2.5                          5</w:t>
            </w:r>
          </w:p>
          <w:p w14:paraId="45231DBB" w14:textId="77777777" w:rsidR="005824F4" w:rsidRDefault="005824F4" w:rsidP="003624D0"/>
          <w:p w14:paraId="6F386A45" w14:textId="77777777" w:rsidR="005824F4" w:rsidRDefault="005824F4" w:rsidP="003624D0">
            <w:r w:rsidRPr="00A06D60">
              <w:t xml:space="preserve">Onvoldoende         </w:t>
            </w:r>
            <w:r>
              <w:t xml:space="preserve">  </w:t>
            </w:r>
            <w:r w:rsidRPr="00A06D60">
              <w:t>Voldoende                Goed</w:t>
            </w:r>
            <w:r w:rsidRPr="00A06D60">
              <w:br/>
            </w:r>
            <w:r>
              <w:t xml:space="preserve">         </w:t>
            </w:r>
            <w:r w:rsidRPr="00A06D60">
              <w:t>0</w:t>
            </w:r>
            <w:r>
              <w:t xml:space="preserve">                           1.5                          3</w:t>
            </w:r>
          </w:p>
          <w:p w14:paraId="6251C303" w14:textId="77777777" w:rsidR="005824F4" w:rsidRDefault="005824F4" w:rsidP="003624D0"/>
          <w:p w14:paraId="75B3444C" w14:textId="77777777" w:rsidR="005824F4" w:rsidRDefault="005824F4" w:rsidP="003624D0">
            <w:r w:rsidRPr="00A06D60">
              <w:t xml:space="preserve">Onvoldoende         </w:t>
            </w:r>
            <w:r>
              <w:t xml:space="preserve">  </w:t>
            </w:r>
            <w:r w:rsidRPr="00A06D60">
              <w:t>Voldoende                Goed</w:t>
            </w:r>
            <w:r w:rsidRPr="00A06D60">
              <w:br/>
            </w:r>
            <w:r>
              <w:t xml:space="preserve">         </w:t>
            </w:r>
            <w:r w:rsidRPr="00A06D60">
              <w:t>0</w:t>
            </w:r>
            <w:r>
              <w:t xml:space="preserve">                           1.5                          3</w:t>
            </w:r>
          </w:p>
          <w:p w14:paraId="794FFB43" w14:textId="77777777" w:rsidR="005824F4" w:rsidRDefault="005824F4" w:rsidP="003624D0"/>
          <w:p w14:paraId="0C6729A9" w14:textId="77777777" w:rsidR="005824F4" w:rsidRDefault="005824F4" w:rsidP="003624D0">
            <w:r w:rsidRPr="00A06D60">
              <w:t xml:space="preserve">Onvoldoende         </w:t>
            </w:r>
            <w:r>
              <w:t xml:space="preserve">  </w:t>
            </w:r>
            <w:r w:rsidRPr="00A06D60">
              <w:t>Voldoende                Goed</w:t>
            </w:r>
            <w:r w:rsidRPr="00A06D60">
              <w:br/>
            </w:r>
            <w:r>
              <w:t xml:space="preserve">         </w:t>
            </w:r>
            <w:r w:rsidRPr="00A06D60">
              <w:t>0</w:t>
            </w:r>
            <w:r>
              <w:t xml:space="preserve">                           1.5                          3</w:t>
            </w:r>
          </w:p>
          <w:p w14:paraId="6CB5F6A8" w14:textId="77777777" w:rsidR="005824F4" w:rsidRDefault="005824F4" w:rsidP="003624D0"/>
          <w:p w14:paraId="1BC48910" w14:textId="77777777" w:rsidR="005824F4" w:rsidRDefault="005824F4" w:rsidP="003624D0">
            <w:r w:rsidRPr="00A06D60">
              <w:t xml:space="preserve">Onvoldoende         </w:t>
            </w:r>
            <w:r>
              <w:t xml:space="preserve">  </w:t>
            </w:r>
            <w:r w:rsidRPr="00A06D60">
              <w:t>Voldoende                Goed</w:t>
            </w:r>
            <w:r w:rsidRPr="00A06D60">
              <w:br/>
            </w:r>
            <w:r>
              <w:t xml:space="preserve">         </w:t>
            </w:r>
            <w:r w:rsidRPr="00A06D60">
              <w:t>0</w:t>
            </w:r>
            <w:r>
              <w:t xml:space="preserve">                           1                             2</w:t>
            </w:r>
          </w:p>
          <w:p w14:paraId="5DCAF25E" w14:textId="77777777" w:rsidR="005824F4" w:rsidRPr="00A06D60" w:rsidRDefault="005824F4" w:rsidP="003624D0"/>
        </w:tc>
      </w:tr>
      <w:tr w:rsidR="005824F4" w14:paraId="76CF121A" w14:textId="77777777" w:rsidTr="003624D0">
        <w:tc>
          <w:tcPr>
            <w:tcW w:w="4813" w:type="dxa"/>
          </w:tcPr>
          <w:p w14:paraId="7D2691AB" w14:textId="77777777" w:rsidR="005824F4" w:rsidRDefault="005824F4" w:rsidP="003624D0">
            <w:r w:rsidRPr="008F78FC">
              <w:t xml:space="preserve">Score B: Impact </w:t>
            </w:r>
          </w:p>
          <w:p w14:paraId="4BAF5963" w14:textId="77777777" w:rsidR="005824F4" w:rsidRDefault="005824F4" w:rsidP="003624D0"/>
          <w:p w14:paraId="21050601" w14:textId="77777777" w:rsidR="005824F4" w:rsidRDefault="005824F4" w:rsidP="003624D0">
            <w:r w:rsidRPr="008F78FC">
              <w:t>1. Bijdrage van een activiteit aan bepalende factoren</w:t>
            </w:r>
          </w:p>
          <w:p w14:paraId="58C42270" w14:textId="77777777" w:rsidR="005824F4" w:rsidRDefault="005824F4" w:rsidP="003624D0"/>
          <w:p w14:paraId="776A06DD" w14:textId="77777777" w:rsidR="005824F4" w:rsidRDefault="005824F4" w:rsidP="003624D0"/>
          <w:p w14:paraId="399646DE" w14:textId="77777777" w:rsidR="005824F4" w:rsidRDefault="005824F4" w:rsidP="003624D0"/>
          <w:p w14:paraId="552992C8" w14:textId="77777777" w:rsidR="005824F4" w:rsidRDefault="005824F4" w:rsidP="003624D0"/>
          <w:p w14:paraId="36F0DE38" w14:textId="77777777" w:rsidR="005824F4" w:rsidRDefault="005824F4" w:rsidP="003624D0"/>
          <w:p w14:paraId="5189E2D5" w14:textId="77777777" w:rsidR="005824F4" w:rsidRDefault="005824F4" w:rsidP="003624D0"/>
          <w:p w14:paraId="31CFF313" w14:textId="77777777" w:rsidR="005824F4" w:rsidRDefault="005824F4" w:rsidP="003624D0"/>
          <w:p w14:paraId="11ACF6BF" w14:textId="77777777" w:rsidR="005824F4" w:rsidRDefault="005824F4" w:rsidP="003624D0"/>
          <w:p w14:paraId="3382C4DF" w14:textId="77777777" w:rsidR="005824F4" w:rsidRDefault="005824F4" w:rsidP="003624D0"/>
          <w:p w14:paraId="3AC75D6D" w14:textId="77777777" w:rsidR="005824F4" w:rsidRDefault="005824F4" w:rsidP="003624D0"/>
          <w:p w14:paraId="0D580434" w14:textId="77777777" w:rsidR="005824F4" w:rsidRDefault="005824F4" w:rsidP="003624D0"/>
          <w:p w14:paraId="04A5FE0F" w14:textId="77777777" w:rsidR="005824F4" w:rsidRDefault="005824F4" w:rsidP="003624D0"/>
          <w:p w14:paraId="6F103DA5" w14:textId="77777777" w:rsidR="005824F4" w:rsidRDefault="005824F4" w:rsidP="003624D0"/>
          <w:p w14:paraId="5D19C59F" w14:textId="77777777" w:rsidR="005824F4" w:rsidRPr="008F78FC" w:rsidRDefault="005824F4" w:rsidP="003624D0">
            <w:r>
              <w:br/>
            </w:r>
            <w:r>
              <w:br/>
              <w:t xml:space="preserve">2. </w:t>
            </w:r>
            <w:r w:rsidRPr="00D57361">
              <w:t>De mate van kwaliteit en effectiviteit van de activiteit</w:t>
            </w:r>
          </w:p>
        </w:tc>
        <w:tc>
          <w:tcPr>
            <w:tcW w:w="4814" w:type="dxa"/>
          </w:tcPr>
          <w:p w14:paraId="40BF4725" w14:textId="77777777" w:rsidR="005824F4" w:rsidRPr="00DA35A8" w:rsidRDefault="005824F4" w:rsidP="003624D0">
            <w:r>
              <w:br/>
            </w:r>
            <w:r>
              <w:br/>
            </w:r>
            <w:r w:rsidRPr="00DA35A8">
              <w:t>7 punten: sterk (sterke onderbouwing van bijdrage aan tenminste 3 factoren)</w:t>
            </w:r>
          </w:p>
          <w:p w14:paraId="05191CE1" w14:textId="77777777" w:rsidR="005824F4" w:rsidRPr="00DA35A8" w:rsidRDefault="005824F4" w:rsidP="003624D0"/>
          <w:p w14:paraId="2F758D53" w14:textId="77777777" w:rsidR="005824F4" w:rsidRPr="00DA35A8" w:rsidRDefault="005824F4" w:rsidP="003624D0">
            <w:r w:rsidRPr="00DA35A8">
              <w:t>5 punten: goed (goede onderbouwing van bijdrage aan tenminste 2 factoren)</w:t>
            </w:r>
          </w:p>
          <w:p w14:paraId="4BBB7BB9" w14:textId="77777777" w:rsidR="005824F4" w:rsidRPr="00DA35A8" w:rsidRDefault="005824F4" w:rsidP="003624D0"/>
          <w:p w14:paraId="7286487D" w14:textId="77777777" w:rsidR="005824F4" w:rsidRPr="00DA35A8" w:rsidRDefault="005824F4" w:rsidP="003624D0">
            <w:r w:rsidRPr="00DA35A8">
              <w:t>3 punten: ruim voldoende (ruim voldoende onderbouwing van bijdrage aan tenminste 1 factor)</w:t>
            </w:r>
          </w:p>
          <w:p w14:paraId="2497CCE9" w14:textId="77777777" w:rsidR="005824F4" w:rsidRPr="00DA35A8" w:rsidRDefault="005824F4" w:rsidP="003624D0"/>
          <w:p w14:paraId="6E9CD6E4" w14:textId="77777777" w:rsidR="005824F4" w:rsidRPr="00DA35A8" w:rsidRDefault="005824F4" w:rsidP="003624D0">
            <w:r w:rsidRPr="00DA35A8">
              <w:t>2 punten: voldoende (voldoende onderbouwde bijdrage aan tenminste 1 factor)</w:t>
            </w:r>
          </w:p>
          <w:p w14:paraId="11ECD747" w14:textId="77777777" w:rsidR="005824F4" w:rsidRPr="00DA35A8" w:rsidRDefault="005824F4" w:rsidP="003624D0"/>
          <w:p w14:paraId="460B6861" w14:textId="77777777" w:rsidR="005824F4" w:rsidRDefault="005824F4" w:rsidP="003624D0">
            <w:r w:rsidRPr="00DA35A8">
              <w:t>0 punten: geen of onvoldoende onderbouwing van bijdrage aan maatschappelijke impact</w:t>
            </w:r>
          </w:p>
          <w:p w14:paraId="3EB023CF" w14:textId="77777777" w:rsidR="005824F4" w:rsidRDefault="005824F4" w:rsidP="003624D0"/>
          <w:p w14:paraId="065A9C7C" w14:textId="77777777" w:rsidR="005824F4" w:rsidRDefault="005824F4" w:rsidP="003624D0"/>
          <w:p w14:paraId="5D32042E" w14:textId="77777777" w:rsidR="005824F4" w:rsidRDefault="005824F4" w:rsidP="003624D0"/>
          <w:p w14:paraId="62D74F52" w14:textId="77777777" w:rsidR="005824F4" w:rsidRDefault="005824F4" w:rsidP="003624D0">
            <w:r>
              <w:t>9 punten: sterke aanwijzingen voor effectiviteit</w:t>
            </w:r>
          </w:p>
          <w:p w14:paraId="790AEB3B" w14:textId="77777777" w:rsidR="005824F4" w:rsidRDefault="005824F4" w:rsidP="003624D0"/>
          <w:p w14:paraId="32EF2C99" w14:textId="77777777" w:rsidR="005824F4" w:rsidRDefault="005824F4" w:rsidP="003624D0">
            <w:r>
              <w:t>7 punten: goede aanwijzingen voor effectiviteit</w:t>
            </w:r>
          </w:p>
          <w:p w14:paraId="1C8EAE4B" w14:textId="77777777" w:rsidR="005824F4" w:rsidRDefault="005824F4" w:rsidP="003624D0"/>
          <w:p w14:paraId="28C13C61" w14:textId="77777777" w:rsidR="005824F4" w:rsidRDefault="005824F4" w:rsidP="003624D0">
            <w:r>
              <w:lastRenderedPageBreak/>
              <w:t>5 punten: eerste aanwijzingen voor effectiviteit</w:t>
            </w:r>
          </w:p>
          <w:p w14:paraId="18361382" w14:textId="77777777" w:rsidR="005824F4" w:rsidRDefault="005824F4" w:rsidP="003624D0"/>
          <w:p w14:paraId="6D971387" w14:textId="77777777" w:rsidR="005824F4" w:rsidRDefault="005824F4" w:rsidP="003624D0">
            <w:r>
              <w:t>2 punten: theoretisch onderbouwd</w:t>
            </w:r>
          </w:p>
          <w:p w14:paraId="57D50FD0" w14:textId="77777777" w:rsidR="005824F4" w:rsidRDefault="005824F4" w:rsidP="003624D0"/>
          <w:p w14:paraId="23CC7C73" w14:textId="77777777" w:rsidR="005824F4" w:rsidRPr="00DA35A8" w:rsidRDefault="005824F4" w:rsidP="003624D0">
            <w:r>
              <w:t>0 punten: geen aanwijzingen voor effectiviteit en geen theoretische onderbouwing</w:t>
            </w:r>
          </w:p>
        </w:tc>
      </w:tr>
      <w:tr w:rsidR="005824F4" w14:paraId="5E112BE9" w14:textId="77777777" w:rsidTr="003624D0">
        <w:tc>
          <w:tcPr>
            <w:tcW w:w="4813" w:type="dxa"/>
          </w:tcPr>
          <w:p w14:paraId="00F676D8" w14:textId="77777777" w:rsidR="005824F4" w:rsidRDefault="005824F4" w:rsidP="003624D0">
            <w:r w:rsidRPr="00AA55A6">
              <w:lastRenderedPageBreak/>
              <w:t xml:space="preserve">Score C: financiële duurzaamheid </w:t>
            </w:r>
          </w:p>
          <w:p w14:paraId="0A39F8A4" w14:textId="77777777" w:rsidR="005824F4" w:rsidRDefault="005824F4" w:rsidP="003624D0"/>
          <w:p w14:paraId="6D045995" w14:textId="77777777" w:rsidR="005824F4" w:rsidRDefault="005824F4" w:rsidP="003624D0">
            <w:r>
              <w:t xml:space="preserve">1. Prijs per deelnemer </w:t>
            </w:r>
          </w:p>
          <w:p w14:paraId="5AEDA2B3" w14:textId="77777777" w:rsidR="005824F4" w:rsidRDefault="005824F4" w:rsidP="003624D0"/>
          <w:p w14:paraId="69878F1B" w14:textId="77777777" w:rsidR="005824F4" w:rsidRDefault="005824F4" w:rsidP="003624D0"/>
          <w:p w14:paraId="1089F619" w14:textId="77777777" w:rsidR="005824F4" w:rsidRDefault="005824F4" w:rsidP="003624D0"/>
          <w:p w14:paraId="17B2D727" w14:textId="77777777" w:rsidR="005824F4" w:rsidRDefault="005824F4" w:rsidP="003624D0"/>
          <w:p w14:paraId="42F4C43E" w14:textId="77777777" w:rsidR="005824F4" w:rsidRDefault="005824F4" w:rsidP="003624D0"/>
          <w:p w14:paraId="43194688" w14:textId="77777777" w:rsidR="005824F4" w:rsidRDefault="005824F4" w:rsidP="003624D0"/>
          <w:p w14:paraId="3BB3983D" w14:textId="77777777" w:rsidR="005824F4" w:rsidRDefault="005824F4" w:rsidP="003624D0"/>
          <w:p w14:paraId="73E424EA" w14:textId="77777777" w:rsidR="005824F4" w:rsidRDefault="005824F4" w:rsidP="003624D0"/>
          <w:p w14:paraId="12690D29" w14:textId="77777777" w:rsidR="005824F4" w:rsidRDefault="005824F4" w:rsidP="003624D0"/>
          <w:p w14:paraId="632AA3F3" w14:textId="77777777" w:rsidR="005824F4" w:rsidRDefault="005824F4" w:rsidP="003624D0"/>
          <w:p w14:paraId="75E09B1C" w14:textId="77777777" w:rsidR="005824F4" w:rsidRDefault="005824F4" w:rsidP="003624D0">
            <w:r>
              <w:t xml:space="preserve">2. reëel subsidiebedrag </w:t>
            </w:r>
          </w:p>
          <w:p w14:paraId="44AB6859" w14:textId="77777777" w:rsidR="005824F4" w:rsidRDefault="005824F4" w:rsidP="003624D0"/>
          <w:p w14:paraId="7ECEFCD0" w14:textId="77777777" w:rsidR="005824F4" w:rsidRDefault="005824F4" w:rsidP="003624D0">
            <w:r>
              <w:t>1. Inzet en tariefniveau van personeel in relatie tot de aard en beoogde kwaliteit van de activiteit</w:t>
            </w:r>
          </w:p>
          <w:p w14:paraId="65C5B9A3" w14:textId="77777777" w:rsidR="005824F4" w:rsidRDefault="005824F4" w:rsidP="003624D0"/>
          <w:p w14:paraId="6D6F88A4" w14:textId="77777777" w:rsidR="005824F4" w:rsidRDefault="005824F4" w:rsidP="003624D0">
            <w:r>
              <w:t>2. De overheadkosten in verhouding tot de totale activiteitenkosten</w:t>
            </w:r>
          </w:p>
          <w:p w14:paraId="6AD9E107" w14:textId="77777777" w:rsidR="005824F4" w:rsidRDefault="005824F4" w:rsidP="003624D0"/>
          <w:p w14:paraId="439AC7A6" w14:textId="77777777" w:rsidR="005824F4" w:rsidRDefault="005824F4" w:rsidP="003624D0">
            <w:r>
              <w:t xml:space="preserve">3. Aangevraagd subsidiebedrag in verhouding tot de totale inkomsten op activiteitenniveau </w:t>
            </w:r>
          </w:p>
          <w:p w14:paraId="23E9F9C2" w14:textId="77777777" w:rsidR="005824F4" w:rsidRPr="00AA55A6" w:rsidRDefault="005824F4" w:rsidP="003624D0"/>
        </w:tc>
        <w:tc>
          <w:tcPr>
            <w:tcW w:w="4814" w:type="dxa"/>
          </w:tcPr>
          <w:p w14:paraId="621F41C5" w14:textId="77777777" w:rsidR="005824F4" w:rsidRPr="003E5D12" w:rsidRDefault="005824F4" w:rsidP="003624D0">
            <w:r>
              <w:rPr>
                <w:b/>
                <w:bCs/>
              </w:rPr>
              <w:br/>
            </w:r>
            <w:r>
              <w:rPr>
                <w:b/>
                <w:bCs/>
              </w:rPr>
              <w:br/>
            </w:r>
            <w:r w:rsidRPr="003E5D12">
              <w:t>7 punten: &lt; 500 euro</w:t>
            </w:r>
          </w:p>
          <w:p w14:paraId="642B088B" w14:textId="77777777" w:rsidR="005824F4" w:rsidRPr="003E5D12" w:rsidRDefault="005824F4" w:rsidP="003624D0"/>
          <w:p w14:paraId="61F39E80" w14:textId="77777777" w:rsidR="005824F4" w:rsidRPr="003E5D12" w:rsidRDefault="005824F4" w:rsidP="003624D0">
            <w:r>
              <w:t>5 punten: 500 – 1.000 euro</w:t>
            </w:r>
          </w:p>
          <w:p w14:paraId="5A1484D1" w14:textId="77777777" w:rsidR="005824F4" w:rsidRPr="003E5D12" w:rsidRDefault="005824F4" w:rsidP="003624D0"/>
          <w:p w14:paraId="60382A7A" w14:textId="77777777" w:rsidR="005824F4" w:rsidRPr="003E5D12" w:rsidRDefault="005824F4" w:rsidP="003624D0">
            <w:r>
              <w:t>3 punten: 1.000 – 1.500 euro</w:t>
            </w:r>
          </w:p>
          <w:p w14:paraId="65C28161" w14:textId="77777777" w:rsidR="005824F4" w:rsidRPr="003E5D12" w:rsidRDefault="005824F4" w:rsidP="003624D0"/>
          <w:p w14:paraId="71EA5820" w14:textId="77777777" w:rsidR="005824F4" w:rsidRPr="003E5D12" w:rsidRDefault="005824F4" w:rsidP="003624D0">
            <w:r>
              <w:t>2 punten: &gt; 1.500 euro</w:t>
            </w:r>
          </w:p>
          <w:p w14:paraId="4643C76C" w14:textId="77777777" w:rsidR="005824F4" w:rsidRPr="003E5D12" w:rsidRDefault="005824F4" w:rsidP="003624D0"/>
          <w:p w14:paraId="3146678E" w14:textId="77777777" w:rsidR="005824F4" w:rsidRDefault="005824F4" w:rsidP="003624D0">
            <w:r w:rsidRPr="003E5D12">
              <w:t>0 punten: &gt; 4000 euro</w:t>
            </w:r>
          </w:p>
          <w:p w14:paraId="74FF8CF2" w14:textId="77777777" w:rsidR="005824F4" w:rsidRDefault="005824F4" w:rsidP="003624D0"/>
          <w:p w14:paraId="0ACF225E" w14:textId="77777777" w:rsidR="005824F4" w:rsidRDefault="005824F4" w:rsidP="003624D0"/>
          <w:p w14:paraId="47662CC4" w14:textId="77777777" w:rsidR="005824F4" w:rsidRDefault="005824F4" w:rsidP="003624D0"/>
          <w:p w14:paraId="35D03305" w14:textId="77777777" w:rsidR="005824F4" w:rsidRDefault="005824F4" w:rsidP="003624D0"/>
          <w:p w14:paraId="0F421C2A" w14:textId="77777777" w:rsidR="005824F4" w:rsidRDefault="005824F4" w:rsidP="003624D0">
            <w:r w:rsidRPr="00A06D60">
              <w:t xml:space="preserve">Onvoldoende         </w:t>
            </w:r>
            <w:r>
              <w:t xml:space="preserve">  </w:t>
            </w:r>
            <w:r w:rsidRPr="00A06D60">
              <w:t>Voldoende                Goed</w:t>
            </w:r>
            <w:r w:rsidRPr="00A06D60">
              <w:br/>
            </w:r>
            <w:r>
              <w:t xml:space="preserve">         </w:t>
            </w:r>
            <w:r w:rsidRPr="00A06D60">
              <w:t>0</w:t>
            </w:r>
            <w:r>
              <w:t xml:space="preserve">                           1                             2</w:t>
            </w:r>
          </w:p>
          <w:p w14:paraId="763F2676" w14:textId="77777777" w:rsidR="005824F4" w:rsidRDefault="005824F4" w:rsidP="003624D0">
            <w:pPr>
              <w:rPr>
                <w:b/>
                <w:bCs/>
              </w:rPr>
            </w:pPr>
          </w:p>
          <w:p w14:paraId="6FB36756" w14:textId="77777777" w:rsidR="005824F4" w:rsidRDefault="005824F4" w:rsidP="003624D0">
            <w:r w:rsidRPr="00A06D60">
              <w:t xml:space="preserve">Onvoldoende         </w:t>
            </w:r>
            <w:r>
              <w:t xml:space="preserve">  </w:t>
            </w:r>
            <w:r w:rsidRPr="00A06D60">
              <w:t>Voldoende                Goed</w:t>
            </w:r>
            <w:r w:rsidRPr="00A06D60">
              <w:br/>
            </w:r>
            <w:r>
              <w:t xml:space="preserve">         </w:t>
            </w:r>
            <w:r w:rsidRPr="00A06D60">
              <w:t>0</w:t>
            </w:r>
            <w:r>
              <w:t xml:space="preserve">                           1                             2</w:t>
            </w:r>
          </w:p>
          <w:p w14:paraId="509052CA" w14:textId="77777777" w:rsidR="005824F4" w:rsidRDefault="005824F4" w:rsidP="003624D0">
            <w:pPr>
              <w:rPr>
                <w:b/>
                <w:bCs/>
              </w:rPr>
            </w:pPr>
          </w:p>
          <w:p w14:paraId="4BC4F5A9" w14:textId="77777777" w:rsidR="005824F4" w:rsidRDefault="005824F4" w:rsidP="003624D0">
            <w:pPr>
              <w:rPr>
                <w:b/>
                <w:bCs/>
              </w:rPr>
            </w:pPr>
            <w:r w:rsidRPr="00A06D60">
              <w:t xml:space="preserve">Onvoldoende         </w:t>
            </w:r>
            <w:r>
              <w:t xml:space="preserve">  </w:t>
            </w:r>
            <w:r w:rsidRPr="00A06D60">
              <w:t>Voldoende                Goed</w:t>
            </w:r>
            <w:r w:rsidRPr="00A06D60">
              <w:br/>
            </w:r>
            <w:r>
              <w:t xml:space="preserve">         </w:t>
            </w:r>
            <w:r w:rsidRPr="00A06D60">
              <w:t>0</w:t>
            </w:r>
            <w:r>
              <w:t xml:space="preserve">                           1                             2</w:t>
            </w:r>
          </w:p>
        </w:tc>
      </w:tr>
      <w:tr w:rsidR="005824F4" w14:paraId="5A789904" w14:textId="77777777" w:rsidTr="003624D0">
        <w:tc>
          <w:tcPr>
            <w:tcW w:w="4813" w:type="dxa"/>
          </w:tcPr>
          <w:p w14:paraId="53CE697A" w14:textId="77777777" w:rsidR="005824F4" w:rsidRPr="00AA55A6" w:rsidRDefault="005824F4" w:rsidP="003624D0">
            <w:r>
              <w:t xml:space="preserve">Score D: Meten, leren en verbeteren </w:t>
            </w:r>
          </w:p>
        </w:tc>
        <w:tc>
          <w:tcPr>
            <w:tcW w:w="4814" w:type="dxa"/>
          </w:tcPr>
          <w:p w14:paraId="30B15360" w14:textId="77777777" w:rsidR="005824F4" w:rsidRPr="00D54994" w:rsidRDefault="005824F4" w:rsidP="003624D0">
            <w:r w:rsidRPr="00D54994">
              <w:t>5 punten: indien alle criteria wordt voldaan</w:t>
            </w:r>
          </w:p>
          <w:p w14:paraId="1DD84C7D" w14:textId="77777777" w:rsidR="005824F4" w:rsidRPr="00D54994" w:rsidRDefault="005824F4" w:rsidP="003624D0"/>
          <w:p w14:paraId="0DFB1D3F" w14:textId="77777777" w:rsidR="005824F4" w:rsidRPr="00D54994" w:rsidRDefault="005824F4" w:rsidP="003624D0">
            <w:r w:rsidRPr="00D54994">
              <w:t>3 punten: indien aan 3 of meer van de 5 bovenstaande criteria wordt voldaan</w:t>
            </w:r>
          </w:p>
          <w:p w14:paraId="759DB873" w14:textId="77777777" w:rsidR="005824F4" w:rsidRPr="00D54994" w:rsidRDefault="005824F4" w:rsidP="003624D0"/>
          <w:p w14:paraId="3EBA0751" w14:textId="77777777" w:rsidR="005824F4" w:rsidRPr="00D54994" w:rsidRDefault="005824F4" w:rsidP="003624D0">
            <w:r w:rsidRPr="00D54994">
              <w:t>2 punten: indien aan 2 of meer van de 5 bovenstaande criteria wordt voldaan</w:t>
            </w:r>
          </w:p>
          <w:p w14:paraId="01B78BDE" w14:textId="77777777" w:rsidR="005824F4" w:rsidRPr="00D54994" w:rsidRDefault="005824F4" w:rsidP="003624D0"/>
          <w:p w14:paraId="797D642A" w14:textId="77777777" w:rsidR="005824F4" w:rsidRDefault="005824F4" w:rsidP="003624D0">
            <w:pPr>
              <w:rPr>
                <w:b/>
                <w:bCs/>
              </w:rPr>
            </w:pPr>
            <w:r w:rsidRPr="00D54994">
              <w:t>0 punten: indien aan 1 of geen van de bovenstaande criteria wordt voldaan</w:t>
            </w:r>
          </w:p>
        </w:tc>
      </w:tr>
    </w:tbl>
    <w:p w14:paraId="5F9325AA" w14:textId="77777777" w:rsidR="005824F4" w:rsidRPr="002B7B3E" w:rsidRDefault="005824F4" w:rsidP="005824F4"/>
    <w:p w14:paraId="2B18C439" w14:textId="77777777" w:rsidR="005824F4" w:rsidRPr="002B7B3E" w:rsidRDefault="005824F4" w:rsidP="005824F4">
      <w:pPr>
        <w:rPr>
          <w:b/>
          <w:bCs/>
        </w:rPr>
      </w:pPr>
      <w:r>
        <w:rPr>
          <w:b/>
          <w:bCs/>
        </w:rPr>
        <w:br/>
      </w:r>
      <w:r>
        <w:rPr>
          <w:b/>
          <w:bCs/>
        </w:rPr>
        <w:br/>
      </w:r>
      <w:r w:rsidRPr="002B7B3E">
        <w:rPr>
          <w:b/>
          <w:bCs/>
        </w:rPr>
        <w:t>Maximale score:</w:t>
      </w:r>
    </w:p>
    <w:p w14:paraId="702C93E6" w14:textId="77777777" w:rsidR="005824F4" w:rsidRPr="002B7B3E" w:rsidRDefault="005824F4" w:rsidP="005824F4">
      <w:pPr>
        <w:rPr>
          <w:b/>
          <w:bCs/>
        </w:rPr>
      </w:pPr>
    </w:p>
    <w:p w14:paraId="7932CC8C" w14:textId="77777777" w:rsidR="005824F4" w:rsidRPr="009D31D9" w:rsidRDefault="005824F4" w:rsidP="005824F4">
      <w:r w:rsidRPr="009D31D9">
        <w:t>Om de maximale score te krijgen, kiezen we de hoogste score per categorie:</w:t>
      </w:r>
    </w:p>
    <w:p w14:paraId="2CDE0993" w14:textId="77777777" w:rsidR="005824F4" w:rsidRPr="009D31D9" w:rsidRDefault="005824F4" w:rsidP="005824F4"/>
    <w:p w14:paraId="5D2229D6" w14:textId="77777777" w:rsidR="005824F4" w:rsidRDefault="005824F4" w:rsidP="005824F4">
      <w:pPr>
        <w:pStyle w:val="Lijstalinea"/>
        <w:numPr>
          <w:ilvl w:val="0"/>
          <w:numId w:val="6"/>
        </w:numPr>
      </w:pPr>
      <w:r w:rsidRPr="009D31D9">
        <w:t xml:space="preserve">Categorie A: </w:t>
      </w:r>
      <w:r>
        <w:t>21</w:t>
      </w:r>
      <w:r w:rsidRPr="009D31D9">
        <w:t xml:space="preserve"> punten</w:t>
      </w:r>
      <w:r>
        <w:br/>
      </w:r>
    </w:p>
    <w:p w14:paraId="02ABE3FE" w14:textId="77777777" w:rsidR="005824F4" w:rsidRDefault="005824F4" w:rsidP="005824F4">
      <w:pPr>
        <w:pStyle w:val="Lijstalinea"/>
        <w:numPr>
          <w:ilvl w:val="0"/>
          <w:numId w:val="6"/>
        </w:numPr>
      </w:pPr>
      <w:r w:rsidRPr="009D31D9">
        <w:t xml:space="preserve">Categorie B: </w:t>
      </w:r>
      <w:r>
        <w:t>16</w:t>
      </w:r>
      <w:r w:rsidRPr="009D31D9">
        <w:t xml:space="preserve"> punten</w:t>
      </w:r>
      <w:r>
        <w:br/>
      </w:r>
    </w:p>
    <w:p w14:paraId="1756344F" w14:textId="77777777" w:rsidR="005824F4" w:rsidRDefault="005824F4" w:rsidP="005824F4">
      <w:pPr>
        <w:pStyle w:val="Lijstalinea"/>
        <w:numPr>
          <w:ilvl w:val="0"/>
          <w:numId w:val="6"/>
        </w:numPr>
      </w:pPr>
      <w:r w:rsidRPr="009D31D9">
        <w:t xml:space="preserve">Categorie C: </w:t>
      </w:r>
      <w:r>
        <w:t>13</w:t>
      </w:r>
      <w:r w:rsidRPr="009D31D9">
        <w:t xml:space="preserve"> punten</w:t>
      </w:r>
      <w:r>
        <w:br/>
      </w:r>
    </w:p>
    <w:p w14:paraId="6121748B" w14:textId="77777777" w:rsidR="005824F4" w:rsidRPr="009D31D9" w:rsidRDefault="005824F4" w:rsidP="005824F4">
      <w:pPr>
        <w:pStyle w:val="Lijstalinea"/>
        <w:numPr>
          <w:ilvl w:val="0"/>
          <w:numId w:val="6"/>
        </w:numPr>
      </w:pPr>
      <w:r w:rsidRPr="009D31D9">
        <w:t xml:space="preserve">Categorie D: </w:t>
      </w:r>
      <w:r>
        <w:t>10</w:t>
      </w:r>
      <w:r w:rsidRPr="009D31D9">
        <w:t xml:space="preserve"> punten</w:t>
      </w:r>
    </w:p>
    <w:p w14:paraId="5B80F207" w14:textId="77777777" w:rsidR="005824F4" w:rsidRPr="009D31D9" w:rsidRDefault="005824F4" w:rsidP="005824F4"/>
    <w:p w14:paraId="7CD1E835" w14:textId="77777777" w:rsidR="005824F4" w:rsidRPr="009D31D9" w:rsidRDefault="005824F4" w:rsidP="005824F4">
      <w:r w:rsidRPr="009D31D9">
        <w:t>Maximale uitkomst:</w:t>
      </w:r>
    </w:p>
    <w:p w14:paraId="1BC62826" w14:textId="77777777" w:rsidR="005824F4" w:rsidRPr="009D31D9" w:rsidRDefault="005824F4" w:rsidP="005824F4"/>
    <w:p w14:paraId="1BFF0D0D" w14:textId="77777777" w:rsidR="005824F4" w:rsidRPr="009D31D9" w:rsidRDefault="005824F4" w:rsidP="005824F4">
      <w:r w:rsidRPr="009D31D9">
        <w:t xml:space="preserve">De hoogste score die je kunt behalen met de gegeven scores is </w:t>
      </w:r>
      <w:r>
        <w:t xml:space="preserve">60 punten. </w:t>
      </w:r>
    </w:p>
    <w:p w14:paraId="22A47DFF" w14:textId="77777777" w:rsidR="005824F4" w:rsidRPr="009D31D9" w:rsidRDefault="005824F4" w:rsidP="005824F4"/>
    <w:p w14:paraId="1B82640C" w14:textId="77777777" w:rsidR="005824F4" w:rsidRPr="009D31D9" w:rsidRDefault="005824F4" w:rsidP="005824F4"/>
    <w:p w14:paraId="7444F3FA" w14:textId="77777777" w:rsidR="005824F4" w:rsidRDefault="005824F4" w:rsidP="005824F4">
      <w:pPr>
        <w:rPr>
          <w:b/>
          <w:bCs/>
        </w:rPr>
      </w:pPr>
      <w:r>
        <w:rPr>
          <w:b/>
          <w:bCs/>
        </w:rPr>
        <w:lastRenderedPageBreak/>
        <w:t xml:space="preserve">Onderdeel A – Inhoudelijke beoordelingscriteria (max. 21 punten) </w:t>
      </w:r>
    </w:p>
    <w:p w14:paraId="1450B2F0" w14:textId="77777777" w:rsidR="005824F4" w:rsidRDefault="005824F4" w:rsidP="005824F4">
      <w:pPr>
        <w:rPr>
          <w:b/>
          <w:bCs/>
        </w:rPr>
      </w:pPr>
    </w:p>
    <w:p w14:paraId="76ED5110" w14:textId="77777777" w:rsidR="005824F4" w:rsidRDefault="005824F4" w:rsidP="005824F4">
      <w:r w:rsidRPr="007E78DC">
        <w:t xml:space="preserve">Binnen onderdeel A worden subsidieaanvragen beoordeeld aan de hand van </w:t>
      </w:r>
      <w:r>
        <w:t xml:space="preserve">onderstaande </w:t>
      </w:r>
      <w:r w:rsidRPr="007E78DC">
        <w:t>inhoudelijke beoordelingscriteria</w:t>
      </w:r>
      <w:r>
        <w:t xml:space="preserve">. </w:t>
      </w:r>
      <w:r w:rsidRPr="007E78DC">
        <w:t>De beoordeling wordt</w:t>
      </w:r>
      <w:r>
        <w:t xml:space="preserve"> per deelplafond</w:t>
      </w:r>
      <w:r w:rsidRPr="007E78DC">
        <w:t xml:space="preserve"> uitgevoerd door een beoordelingscommissie met expertise op </w:t>
      </w:r>
      <w:r>
        <w:t>het</w:t>
      </w:r>
      <w:r w:rsidRPr="007E78DC">
        <w:t xml:space="preserve"> thema. Per criterium kan een aanvraag de kwalificatie onvoldoende, voldoende of goed krijgen. De criteria zijn gerangschikt naar afnemend gewicht. De scores op alle criteria worden vervolgens opgeteld, wat resulteert in een totaalscore tussen 0 en </w:t>
      </w:r>
      <w:r>
        <w:t xml:space="preserve">21 punten. </w:t>
      </w:r>
    </w:p>
    <w:p w14:paraId="094BD5A4" w14:textId="77777777" w:rsidR="005824F4" w:rsidRDefault="005824F4" w:rsidP="005824F4"/>
    <w:p w14:paraId="3D4FADC0" w14:textId="77777777" w:rsidR="005824F4" w:rsidRDefault="005824F4" w:rsidP="005824F4"/>
    <w:tbl>
      <w:tblPr>
        <w:tblStyle w:val="Tabelraster"/>
        <w:tblW w:w="0" w:type="auto"/>
        <w:tblInd w:w="0" w:type="dxa"/>
        <w:tblLook w:val="04A0" w:firstRow="1" w:lastRow="0" w:firstColumn="1" w:lastColumn="0" w:noHBand="0" w:noVBand="1"/>
      </w:tblPr>
      <w:tblGrid>
        <w:gridCol w:w="5321"/>
        <w:gridCol w:w="1494"/>
        <w:gridCol w:w="1554"/>
        <w:gridCol w:w="1258"/>
      </w:tblGrid>
      <w:tr w:rsidR="005824F4" w14:paraId="6564AEDA" w14:textId="77777777" w:rsidTr="003624D0">
        <w:tc>
          <w:tcPr>
            <w:tcW w:w="5321" w:type="dxa"/>
          </w:tcPr>
          <w:p w14:paraId="34C968EE" w14:textId="77777777" w:rsidR="005824F4" w:rsidRDefault="005824F4" w:rsidP="003624D0">
            <w:r w:rsidRPr="0093752A">
              <w:rPr>
                <w:b/>
                <w:bCs/>
              </w:rPr>
              <w:t xml:space="preserve">Criteria </w:t>
            </w:r>
          </w:p>
        </w:tc>
        <w:tc>
          <w:tcPr>
            <w:tcW w:w="1494" w:type="dxa"/>
          </w:tcPr>
          <w:p w14:paraId="2DCB458F" w14:textId="77777777" w:rsidR="005824F4" w:rsidRDefault="005824F4" w:rsidP="003624D0">
            <w:r w:rsidRPr="0093752A">
              <w:rPr>
                <w:b/>
                <w:bCs/>
              </w:rPr>
              <w:t xml:space="preserve">Onvoldoende </w:t>
            </w:r>
          </w:p>
        </w:tc>
        <w:tc>
          <w:tcPr>
            <w:tcW w:w="1554" w:type="dxa"/>
          </w:tcPr>
          <w:p w14:paraId="6A384348" w14:textId="77777777" w:rsidR="005824F4" w:rsidRDefault="005824F4" w:rsidP="003624D0">
            <w:r w:rsidRPr="0093752A">
              <w:rPr>
                <w:b/>
                <w:bCs/>
              </w:rPr>
              <w:t>Voldoende</w:t>
            </w:r>
          </w:p>
        </w:tc>
        <w:tc>
          <w:tcPr>
            <w:tcW w:w="1258" w:type="dxa"/>
          </w:tcPr>
          <w:p w14:paraId="0B7A142D" w14:textId="77777777" w:rsidR="005824F4" w:rsidRDefault="005824F4" w:rsidP="003624D0">
            <w:r w:rsidRPr="0093752A">
              <w:rPr>
                <w:b/>
                <w:bCs/>
              </w:rPr>
              <w:t xml:space="preserve">Goed </w:t>
            </w:r>
          </w:p>
        </w:tc>
      </w:tr>
      <w:tr w:rsidR="005824F4" w14:paraId="4A796B90" w14:textId="77777777" w:rsidTr="003624D0">
        <w:tc>
          <w:tcPr>
            <w:tcW w:w="5321" w:type="dxa"/>
          </w:tcPr>
          <w:p w14:paraId="6294DD5A" w14:textId="77777777" w:rsidR="005824F4" w:rsidRDefault="005824F4" w:rsidP="003624D0">
            <w:r w:rsidRPr="008A7CFB">
              <w:rPr>
                <w:b/>
                <w:bCs/>
              </w:rPr>
              <w:t xml:space="preserve">1. Noodzaak en </w:t>
            </w:r>
            <w:proofErr w:type="spellStart"/>
            <w:r w:rsidRPr="008A7CFB">
              <w:rPr>
                <w:b/>
                <w:bCs/>
              </w:rPr>
              <w:t>doelgroepbehoefte</w:t>
            </w:r>
            <w:proofErr w:type="spellEnd"/>
            <w:r>
              <w:rPr>
                <w:b/>
                <w:bCs/>
              </w:rPr>
              <w:br/>
            </w:r>
            <w:r>
              <w:t>De mate waarin de subsidieaanvrager aannemelijk maakt dat de voorgestelde activiteit voorziet in een concrete en onderbouwde behoefte van de beoogde doelgroep.</w:t>
            </w:r>
          </w:p>
          <w:p w14:paraId="03FC9EB7" w14:textId="77777777" w:rsidR="005824F4" w:rsidRDefault="005824F4" w:rsidP="003624D0">
            <w:r>
              <w:t>De aanvraag laat zien welke maatschappelijke of inhoudelijke opgave wordt geadresseerd, aan welke bepalende factor(en) deze bijdraagt en waarom de activiteit hiervoor passend en noodzakelijk is.</w:t>
            </w:r>
          </w:p>
        </w:tc>
        <w:tc>
          <w:tcPr>
            <w:tcW w:w="1494" w:type="dxa"/>
          </w:tcPr>
          <w:p w14:paraId="0D617DDE" w14:textId="77777777" w:rsidR="005824F4" w:rsidRDefault="005824F4" w:rsidP="003624D0">
            <w:r>
              <w:t>0</w:t>
            </w:r>
          </w:p>
        </w:tc>
        <w:tc>
          <w:tcPr>
            <w:tcW w:w="1554" w:type="dxa"/>
          </w:tcPr>
          <w:p w14:paraId="702667A4" w14:textId="77777777" w:rsidR="005824F4" w:rsidRDefault="005824F4" w:rsidP="003624D0">
            <w:r>
              <w:t>2.5</w:t>
            </w:r>
          </w:p>
        </w:tc>
        <w:tc>
          <w:tcPr>
            <w:tcW w:w="1258" w:type="dxa"/>
          </w:tcPr>
          <w:p w14:paraId="0C62EF0D" w14:textId="77777777" w:rsidR="005824F4" w:rsidRDefault="005824F4" w:rsidP="003624D0">
            <w:r>
              <w:t>5</w:t>
            </w:r>
          </w:p>
        </w:tc>
      </w:tr>
      <w:tr w:rsidR="005824F4" w14:paraId="4165A0FB" w14:textId="77777777" w:rsidTr="003624D0">
        <w:tc>
          <w:tcPr>
            <w:tcW w:w="5321" w:type="dxa"/>
          </w:tcPr>
          <w:p w14:paraId="2F2042BD" w14:textId="77777777" w:rsidR="005824F4" w:rsidRDefault="005824F4" w:rsidP="003624D0">
            <w:r>
              <w:rPr>
                <w:b/>
                <w:bCs/>
              </w:rPr>
              <w:t>2. Plan van aanpak</w:t>
            </w:r>
            <w:r>
              <w:rPr>
                <w:b/>
                <w:bCs/>
              </w:rPr>
              <w:br/>
            </w:r>
            <w:r>
              <w:t>De mate waarin de subsidieaanvrager een duidelijke en samenhangende beschrijving geeft van de activiteit.</w:t>
            </w:r>
          </w:p>
          <w:p w14:paraId="03AD14D2" w14:textId="77777777" w:rsidR="005824F4" w:rsidRDefault="005824F4" w:rsidP="003624D0">
            <w:r>
              <w:t>De aanvraag maakt inzichtelijk:</w:t>
            </w:r>
          </w:p>
          <w:p w14:paraId="22046CB2" w14:textId="77777777" w:rsidR="005824F4" w:rsidRDefault="005824F4" w:rsidP="005824F4">
            <w:pPr>
              <w:pStyle w:val="Lijstalinea"/>
              <w:numPr>
                <w:ilvl w:val="0"/>
                <w:numId w:val="5"/>
              </w:numPr>
            </w:pPr>
            <w:r>
              <w:t>wat de activiteit inhoudt;</w:t>
            </w:r>
          </w:p>
          <w:p w14:paraId="1ECAA92E" w14:textId="77777777" w:rsidR="005824F4" w:rsidRDefault="005824F4" w:rsidP="005824F4">
            <w:pPr>
              <w:pStyle w:val="Lijstalinea"/>
              <w:numPr>
                <w:ilvl w:val="0"/>
                <w:numId w:val="5"/>
              </w:numPr>
            </w:pPr>
            <w:r>
              <w:t>welke doelen (hoofd- en subdoelen) worden nagestreefd;</w:t>
            </w:r>
          </w:p>
          <w:p w14:paraId="5FC90C3F" w14:textId="77777777" w:rsidR="005824F4" w:rsidRDefault="005824F4" w:rsidP="005824F4">
            <w:pPr>
              <w:pStyle w:val="Lijstalinea"/>
              <w:numPr>
                <w:ilvl w:val="0"/>
                <w:numId w:val="5"/>
              </w:numPr>
            </w:pPr>
            <w:r>
              <w:t>op welke wijze deze doelen worden gerealiseerd;</w:t>
            </w:r>
          </w:p>
          <w:p w14:paraId="3EE7B21D" w14:textId="77777777" w:rsidR="005824F4" w:rsidRDefault="005824F4" w:rsidP="005824F4">
            <w:pPr>
              <w:pStyle w:val="Lijstalinea"/>
              <w:numPr>
                <w:ilvl w:val="0"/>
                <w:numId w:val="5"/>
              </w:numPr>
            </w:pPr>
            <w:r>
              <w:t>welke randvoorwaarden van belang zijn voor een succesvolle uitvoering.</w:t>
            </w:r>
          </w:p>
          <w:p w14:paraId="59A8EB95" w14:textId="77777777" w:rsidR="005824F4" w:rsidRDefault="005824F4" w:rsidP="003624D0">
            <w:r>
              <w:t>Het plan van aanpak is concreet, uitvoerbaar en logisch opgebouwd.</w:t>
            </w:r>
          </w:p>
        </w:tc>
        <w:tc>
          <w:tcPr>
            <w:tcW w:w="1494" w:type="dxa"/>
          </w:tcPr>
          <w:p w14:paraId="4062A64B" w14:textId="77777777" w:rsidR="005824F4" w:rsidRDefault="005824F4" w:rsidP="003624D0">
            <w:r w:rsidRPr="00C91FB8">
              <w:t>0</w:t>
            </w:r>
          </w:p>
        </w:tc>
        <w:tc>
          <w:tcPr>
            <w:tcW w:w="1554" w:type="dxa"/>
          </w:tcPr>
          <w:p w14:paraId="23926C0E" w14:textId="77777777" w:rsidR="005824F4" w:rsidRDefault="005824F4" w:rsidP="003624D0">
            <w:r>
              <w:t>2.5</w:t>
            </w:r>
          </w:p>
        </w:tc>
        <w:tc>
          <w:tcPr>
            <w:tcW w:w="1258" w:type="dxa"/>
          </w:tcPr>
          <w:p w14:paraId="434822A3" w14:textId="77777777" w:rsidR="005824F4" w:rsidRDefault="005824F4" w:rsidP="003624D0">
            <w:r>
              <w:t>5</w:t>
            </w:r>
          </w:p>
        </w:tc>
      </w:tr>
      <w:tr w:rsidR="005824F4" w14:paraId="47D6140F" w14:textId="77777777" w:rsidTr="003624D0">
        <w:tc>
          <w:tcPr>
            <w:tcW w:w="5321" w:type="dxa"/>
          </w:tcPr>
          <w:p w14:paraId="72DD87E2" w14:textId="77777777" w:rsidR="005824F4" w:rsidRDefault="005824F4" w:rsidP="003624D0">
            <w:r>
              <w:rPr>
                <w:b/>
                <w:bCs/>
              </w:rPr>
              <w:t>3</w:t>
            </w:r>
            <w:r w:rsidRPr="008A7CFB">
              <w:rPr>
                <w:b/>
                <w:bCs/>
              </w:rPr>
              <w:t>. Bereik en toeleiding</w:t>
            </w:r>
            <w:r>
              <w:rPr>
                <w:b/>
                <w:bCs/>
              </w:rPr>
              <w:br/>
            </w:r>
            <w:r>
              <w:t>De mate waarin de subsidieaanvrager aantoont dat de beoogde doelgroep effectief wordt bereikt en gestimuleerd om deel te nemen aan of gebruik te maken van de activiteit. De aanvraag beschrijft op welke wijze de doelgroep wordt geïnformeerd en benaderd, hoe deelname wordt bevorderd en hoe eventuele drempels voor deelname worden weggenomen. De aanpak is concreet, passend bij de doelgroep en uitvoerbaar.</w:t>
            </w:r>
          </w:p>
        </w:tc>
        <w:tc>
          <w:tcPr>
            <w:tcW w:w="1494" w:type="dxa"/>
          </w:tcPr>
          <w:p w14:paraId="37B2ECFA" w14:textId="77777777" w:rsidR="005824F4" w:rsidRDefault="005824F4" w:rsidP="003624D0">
            <w:r w:rsidRPr="00C91FB8">
              <w:t>0</w:t>
            </w:r>
          </w:p>
        </w:tc>
        <w:tc>
          <w:tcPr>
            <w:tcW w:w="1554" w:type="dxa"/>
          </w:tcPr>
          <w:p w14:paraId="663A00AB" w14:textId="77777777" w:rsidR="005824F4" w:rsidRDefault="005824F4" w:rsidP="003624D0">
            <w:r w:rsidRPr="00C91FB8">
              <w:t>1.5</w:t>
            </w:r>
          </w:p>
        </w:tc>
        <w:tc>
          <w:tcPr>
            <w:tcW w:w="1258" w:type="dxa"/>
          </w:tcPr>
          <w:p w14:paraId="5A3895C2" w14:textId="77777777" w:rsidR="005824F4" w:rsidRDefault="005824F4" w:rsidP="003624D0">
            <w:r w:rsidRPr="00C91FB8">
              <w:t>3</w:t>
            </w:r>
          </w:p>
        </w:tc>
      </w:tr>
      <w:tr w:rsidR="005824F4" w14:paraId="1095B477" w14:textId="77777777" w:rsidTr="003624D0">
        <w:tc>
          <w:tcPr>
            <w:tcW w:w="5321" w:type="dxa"/>
          </w:tcPr>
          <w:p w14:paraId="7ACC6274" w14:textId="77777777" w:rsidR="005824F4" w:rsidRDefault="005824F4" w:rsidP="003624D0">
            <w:r>
              <w:rPr>
                <w:b/>
                <w:bCs/>
              </w:rPr>
              <w:t>4</w:t>
            </w:r>
            <w:r w:rsidRPr="008A7CFB">
              <w:rPr>
                <w:b/>
                <w:bCs/>
              </w:rPr>
              <w:t>. Signalering en doorverwijzing</w:t>
            </w:r>
            <w:r>
              <w:rPr>
                <w:b/>
                <w:bCs/>
              </w:rPr>
              <w:br/>
            </w:r>
            <w:r>
              <w:t>De mate waarin de subsidieaanvrager aantoont dat binnen de uitvoering van de activiteit relevante signalen, behoeften of knelpunten bij deelnemers tijdig worden herkend en op een zorgvuldige en professionele wijze worden opgepakt. De aanvraag maakt inzichtelijk op welke wijze signalen worden gesignaleerd, besproken en beoordeeld, en welke passende vervolgstappen worden gezet wanneer aanvullende ondersteuning, afstemming of doorgeleiding naar ander aanbod wenselijk of noodzakelijk is.</w:t>
            </w:r>
          </w:p>
        </w:tc>
        <w:tc>
          <w:tcPr>
            <w:tcW w:w="1494" w:type="dxa"/>
          </w:tcPr>
          <w:p w14:paraId="0DEA08A2" w14:textId="77777777" w:rsidR="005824F4" w:rsidRDefault="005824F4" w:rsidP="003624D0">
            <w:r w:rsidRPr="00C91FB8">
              <w:t>0</w:t>
            </w:r>
          </w:p>
        </w:tc>
        <w:tc>
          <w:tcPr>
            <w:tcW w:w="1554" w:type="dxa"/>
          </w:tcPr>
          <w:p w14:paraId="6659F881" w14:textId="77777777" w:rsidR="005824F4" w:rsidRDefault="005824F4" w:rsidP="003624D0">
            <w:r w:rsidRPr="00C91FB8">
              <w:t>1.5</w:t>
            </w:r>
          </w:p>
        </w:tc>
        <w:tc>
          <w:tcPr>
            <w:tcW w:w="1258" w:type="dxa"/>
          </w:tcPr>
          <w:p w14:paraId="249F5BE9" w14:textId="77777777" w:rsidR="005824F4" w:rsidRDefault="005824F4" w:rsidP="003624D0">
            <w:r w:rsidRPr="00C91FB8">
              <w:t>3</w:t>
            </w:r>
          </w:p>
        </w:tc>
      </w:tr>
      <w:tr w:rsidR="005824F4" w14:paraId="0E2FC09A" w14:textId="77777777" w:rsidTr="003624D0">
        <w:tc>
          <w:tcPr>
            <w:tcW w:w="5321" w:type="dxa"/>
          </w:tcPr>
          <w:p w14:paraId="5A390342" w14:textId="77777777" w:rsidR="005824F4" w:rsidRDefault="005824F4" w:rsidP="003624D0">
            <w:r>
              <w:rPr>
                <w:b/>
                <w:bCs/>
              </w:rPr>
              <w:t>5</w:t>
            </w:r>
            <w:r w:rsidRPr="008A7CFB">
              <w:rPr>
                <w:b/>
                <w:bCs/>
              </w:rPr>
              <w:t xml:space="preserve">. Samenwerking als ketenpartner </w:t>
            </w:r>
            <w:r>
              <w:rPr>
                <w:b/>
                <w:bCs/>
              </w:rPr>
              <w:br/>
            </w:r>
            <w:r>
              <w:t>De mate waarin de subsidieaanvrager aantoont een actieve, betrouwbare en proactieve partner te zijn binnen het lokale netwerk en bij te dragen aan een samenhangend aanbod binnen de sociale basis.</w:t>
            </w:r>
          </w:p>
          <w:p w14:paraId="583EE67F" w14:textId="77777777" w:rsidR="005824F4" w:rsidRDefault="005824F4" w:rsidP="003624D0">
            <w:r>
              <w:t>De aanvraag maakt inzichtelijk hoe de activiteit wordt afgestemd op het bestaande aanbod, zodat een complementaire en dekkende keten ontstaat, waarbij overlap wordt voorkomen en lacunes worden gesignaleerd.</w:t>
            </w:r>
          </w:p>
          <w:p w14:paraId="001D8915" w14:textId="77777777" w:rsidR="005824F4" w:rsidRDefault="005824F4" w:rsidP="003624D0">
            <w:r>
              <w:lastRenderedPageBreak/>
              <w:t>De subsidieaanvrager laat zien dat sprake is van een open samenwerkingshouding, met structurele afstemming en gerichte doorgeleiding van deelnemers naar ander aanbod wanneer nodig.</w:t>
            </w:r>
          </w:p>
          <w:p w14:paraId="0820902C" w14:textId="77777777" w:rsidR="005824F4" w:rsidRDefault="005824F4" w:rsidP="003624D0"/>
          <w:p w14:paraId="64479B89" w14:textId="77777777" w:rsidR="005824F4" w:rsidRPr="00E071A3" w:rsidRDefault="005824F4" w:rsidP="003624D0">
            <w:pPr>
              <w:rPr>
                <w:b/>
                <w:bCs/>
              </w:rPr>
            </w:pPr>
            <w:r>
              <w:t>De samenwerking draagt bij aan een toegankelijk, effectief en samenhangend netwerk en aan het realiseren van de doelstellingen van de subsidieregeling.</w:t>
            </w:r>
          </w:p>
        </w:tc>
        <w:tc>
          <w:tcPr>
            <w:tcW w:w="1494" w:type="dxa"/>
          </w:tcPr>
          <w:p w14:paraId="2A26BDCA" w14:textId="77777777" w:rsidR="005824F4" w:rsidRDefault="005824F4" w:rsidP="003624D0">
            <w:r w:rsidRPr="00C91FB8">
              <w:lastRenderedPageBreak/>
              <w:t>0</w:t>
            </w:r>
          </w:p>
        </w:tc>
        <w:tc>
          <w:tcPr>
            <w:tcW w:w="1554" w:type="dxa"/>
          </w:tcPr>
          <w:p w14:paraId="2B4BAF92" w14:textId="77777777" w:rsidR="005824F4" w:rsidRDefault="005824F4" w:rsidP="003624D0">
            <w:r w:rsidRPr="00C91FB8">
              <w:t>1.5</w:t>
            </w:r>
          </w:p>
        </w:tc>
        <w:tc>
          <w:tcPr>
            <w:tcW w:w="1258" w:type="dxa"/>
          </w:tcPr>
          <w:p w14:paraId="119B4EEE" w14:textId="77777777" w:rsidR="005824F4" w:rsidRDefault="005824F4" w:rsidP="003624D0">
            <w:r w:rsidRPr="00C91FB8">
              <w:t>3</w:t>
            </w:r>
          </w:p>
        </w:tc>
      </w:tr>
      <w:tr w:rsidR="005824F4" w14:paraId="5441F990" w14:textId="77777777" w:rsidTr="003624D0">
        <w:tc>
          <w:tcPr>
            <w:tcW w:w="5321" w:type="dxa"/>
          </w:tcPr>
          <w:p w14:paraId="58FC9A01" w14:textId="77777777" w:rsidR="005824F4" w:rsidRPr="00D72D94" w:rsidRDefault="005824F4" w:rsidP="003624D0">
            <w:pPr>
              <w:rPr>
                <w:b/>
                <w:bCs/>
              </w:rPr>
            </w:pPr>
            <w:r w:rsidRPr="00D72D94">
              <w:rPr>
                <w:b/>
                <w:bCs/>
              </w:rPr>
              <w:t xml:space="preserve">6. Passende en toegankelijke vindplaats </w:t>
            </w:r>
          </w:p>
          <w:p w14:paraId="6DACEBD5" w14:textId="77777777" w:rsidR="005824F4" w:rsidRPr="00D72D94" w:rsidRDefault="005824F4" w:rsidP="003624D0">
            <w:r w:rsidRPr="00D72D94">
              <w:t>De mate waarin de subsidieaanvrager aantoont dat de activiteit wordt uitgevoerd op een logische, herkenbare en bereikbare vindplaats binnen de leefwereld van de doelgroep.</w:t>
            </w:r>
            <w:r>
              <w:t xml:space="preserve"> </w:t>
            </w:r>
            <w:r w:rsidRPr="00D72D94">
              <w:t>De aanvraag maakt duidelijk waarom is gekozen voor de betreffende locatie(s) of context (bijvoorbeeld wijkgericht, schoolomgeving</w:t>
            </w:r>
            <w:r>
              <w:t xml:space="preserve">, </w:t>
            </w:r>
            <w:r w:rsidRPr="00D72D94">
              <w:t>online omgeving of andere relevante setting) en hoe deze keuze bijdraagt aan bereik, toegankelijkheid en effectiviteit van de activiteit.</w:t>
            </w:r>
          </w:p>
          <w:p w14:paraId="1DE0318F" w14:textId="77777777" w:rsidR="005824F4" w:rsidRPr="00D72D94" w:rsidRDefault="005824F4" w:rsidP="003624D0"/>
          <w:p w14:paraId="3CD9F312" w14:textId="77777777" w:rsidR="005824F4" w:rsidRDefault="005824F4" w:rsidP="003624D0">
            <w:pPr>
              <w:rPr>
                <w:b/>
                <w:bCs/>
              </w:rPr>
            </w:pPr>
            <w:r w:rsidRPr="00D72D94">
              <w:t>Indien geen gebruik wordt gemaakt van openbare maatschappelijke gebouwen of voorzieningen, zoals een wijkhuis, school, park of vereniging, licht de subsidieaanvrager gemotiveerd toe waarom hiervoor is gekozen en hoe deze keuze bijdraagt aan de doelmatigheid, toegankelijkheid en effectiviteit van de activiteit.</w:t>
            </w:r>
          </w:p>
        </w:tc>
        <w:tc>
          <w:tcPr>
            <w:tcW w:w="1494" w:type="dxa"/>
          </w:tcPr>
          <w:p w14:paraId="104ED541" w14:textId="77777777" w:rsidR="005824F4" w:rsidRDefault="005824F4" w:rsidP="003624D0">
            <w:r w:rsidRPr="00C91FB8">
              <w:t>0</w:t>
            </w:r>
          </w:p>
        </w:tc>
        <w:tc>
          <w:tcPr>
            <w:tcW w:w="1554" w:type="dxa"/>
          </w:tcPr>
          <w:p w14:paraId="3B57DEAD" w14:textId="77777777" w:rsidR="005824F4" w:rsidRDefault="005824F4" w:rsidP="003624D0">
            <w:r w:rsidRPr="00C91FB8">
              <w:t>1</w:t>
            </w:r>
          </w:p>
        </w:tc>
        <w:tc>
          <w:tcPr>
            <w:tcW w:w="1258" w:type="dxa"/>
          </w:tcPr>
          <w:p w14:paraId="3506784D" w14:textId="77777777" w:rsidR="005824F4" w:rsidRDefault="005824F4" w:rsidP="003624D0">
            <w:r w:rsidRPr="00C91FB8">
              <w:t>2</w:t>
            </w:r>
          </w:p>
        </w:tc>
      </w:tr>
    </w:tbl>
    <w:p w14:paraId="020FF01E" w14:textId="77777777" w:rsidR="005824F4" w:rsidRDefault="005824F4" w:rsidP="005824F4"/>
    <w:p w14:paraId="387B6A78" w14:textId="77777777" w:rsidR="005824F4" w:rsidRDefault="005824F4" w:rsidP="005824F4"/>
    <w:p w14:paraId="71B04094" w14:textId="77777777" w:rsidR="005824F4" w:rsidRDefault="005824F4" w:rsidP="005824F4">
      <w:pPr>
        <w:rPr>
          <w:rFonts w:asciiTheme="majorHAnsi" w:hAnsiTheme="majorHAnsi" w:cstheme="majorHAnsi"/>
          <w:b/>
          <w:bCs/>
          <w:color w:val="auto"/>
          <w:szCs w:val="20"/>
        </w:rPr>
      </w:pPr>
      <w:r w:rsidRPr="00F81C1D">
        <w:rPr>
          <w:rFonts w:asciiTheme="majorHAnsi" w:hAnsiTheme="majorHAnsi" w:cstheme="majorHAnsi"/>
          <w:b/>
          <w:bCs/>
          <w:color w:val="auto"/>
          <w:szCs w:val="20"/>
        </w:rPr>
        <w:t xml:space="preserve">Onderdeel B – Impact </w:t>
      </w:r>
    </w:p>
    <w:p w14:paraId="11AA6D72" w14:textId="77777777" w:rsidR="005824F4" w:rsidRDefault="005824F4" w:rsidP="005824F4">
      <w:pPr>
        <w:rPr>
          <w:rFonts w:asciiTheme="majorHAnsi" w:hAnsiTheme="majorHAnsi" w:cstheme="majorHAnsi"/>
          <w:b/>
          <w:bCs/>
          <w:color w:val="auto"/>
          <w:szCs w:val="20"/>
        </w:rPr>
      </w:pPr>
    </w:p>
    <w:p w14:paraId="523575AC" w14:textId="77777777" w:rsidR="005824F4" w:rsidRPr="00EB5D94" w:rsidRDefault="005824F4" w:rsidP="005824F4">
      <w:pPr>
        <w:rPr>
          <w:rFonts w:asciiTheme="majorHAnsi" w:hAnsiTheme="majorHAnsi" w:cstheme="majorHAnsi"/>
          <w:color w:val="auto"/>
          <w:szCs w:val="20"/>
        </w:rPr>
      </w:pPr>
      <w:r w:rsidRPr="00216996">
        <w:rPr>
          <w:rFonts w:asciiTheme="majorHAnsi" w:hAnsiTheme="majorHAnsi" w:cstheme="majorHAnsi"/>
          <w:color w:val="auto"/>
          <w:szCs w:val="20"/>
        </w:rPr>
        <w:t xml:space="preserve">Bij onderdeel b van de beoordeling worden punten toegekend op basis van de mate waarin de aangevraagde activiteit(en) aantoonbaar </w:t>
      </w:r>
      <w:r>
        <w:rPr>
          <w:rFonts w:asciiTheme="majorHAnsi" w:hAnsiTheme="majorHAnsi" w:cstheme="majorHAnsi"/>
          <w:color w:val="auto"/>
          <w:szCs w:val="20"/>
        </w:rPr>
        <w:t xml:space="preserve">maatschappelijke impact realiseren. Deze maatschappelijke impact wordt uitgedrukt door </w:t>
      </w:r>
      <w:r w:rsidRPr="00216996">
        <w:rPr>
          <w:rFonts w:asciiTheme="majorHAnsi" w:hAnsiTheme="majorHAnsi" w:cstheme="majorHAnsi"/>
          <w:color w:val="auto"/>
          <w:szCs w:val="20"/>
        </w:rPr>
        <w:t xml:space="preserve">de bijdrage van de activiteit aan de in deze regeling benoemde bepalende factoren en maatschappelijke doelen, alsmede </w:t>
      </w:r>
      <w:r>
        <w:rPr>
          <w:rFonts w:asciiTheme="majorHAnsi" w:hAnsiTheme="majorHAnsi" w:cstheme="majorHAnsi"/>
          <w:color w:val="auto"/>
          <w:szCs w:val="20"/>
        </w:rPr>
        <w:t>aangetoonde k</w:t>
      </w:r>
      <w:r w:rsidRPr="002364EC">
        <w:rPr>
          <w:rFonts w:asciiTheme="majorHAnsi" w:hAnsiTheme="majorHAnsi" w:cstheme="majorHAnsi"/>
          <w:color w:val="auto"/>
          <w:szCs w:val="20"/>
        </w:rPr>
        <w:t>waliteit en effectiviteit van activiteit</w:t>
      </w:r>
      <w:r>
        <w:rPr>
          <w:rFonts w:asciiTheme="majorHAnsi" w:hAnsiTheme="majorHAnsi" w:cstheme="majorHAnsi"/>
          <w:color w:val="auto"/>
          <w:szCs w:val="20"/>
        </w:rPr>
        <w:t xml:space="preserve">. Deze twee onderdelen worden via onderstaande </w:t>
      </w:r>
    </w:p>
    <w:p w14:paraId="67F0175B" w14:textId="77777777" w:rsidR="005824F4" w:rsidRPr="00BE7050" w:rsidRDefault="005824F4" w:rsidP="005824F4">
      <w:pPr>
        <w:shd w:val="clear" w:color="auto" w:fill="FFFFFF"/>
        <w:spacing w:before="100" w:beforeAutospacing="1" w:after="100" w:afterAutospacing="1"/>
        <w:rPr>
          <w:rFonts w:asciiTheme="majorHAnsi" w:eastAsia="Times New Roman" w:hAnsiTheme="majorHAnsi" w:cstheme="majorHAnsi"/>
          <w:color w:val="auto"/>
          <w:kern w:val="0"/>
          <w:szCs w:val="20"/>
          <w:u w:val="single"/>
          <w:lang w:eastAsia="nl-NL"/>
          <w14:ligatures w14:val="none"/>
        </w:rPr>
      </w:pPr>
      <w:r w:rsidRPr="00BE7050">
        <w:rPr>
          <w:rFonts w:asciiTheme="majorHAnsi" w:eastAsia="Times New Roman" w:hAnsiTheme="majorHAnsi" w:cstheme="majorHAnsi"/>
          <w:color w:val="auto"/>
          <w:kern w:val="0"/>
          <w:szCs w:val="20"/>
          <w:u w:val="single"/>
          <w:lang w:eastAsia="nl-NL"/>
          <w14:ligatures w14:val="none"/>
        </w:rPr>
        <w:t>1. Bijdrage v</w:t>
      </w:r>
      <w:r>
        <w:rPr>
          <w:rFonts w:asciiTheme="majorHAnsi" w:eastAsia="Times New Roman" w:hAnsiTheme="majorHAnsi" w:cstheme="majorHAnsi"/>
          <w:color w:val="auto"/>
          <w:kern w:val="0"/>
          <w:szCs w:val="20"/>
          <w:u w:val="single"/>
          <w:lang w:eastAsia="nl-NL"/>
          <w14:ligatures w14:val="none"/>
        </w:rPr>
        <w:t>a</w:t>
      </w:r>
      <w:r w:rsidRPr="00BE7050">
        <w:rPr>
          <w:rFonts w:asciiTheme="majorHAnsi" w:eastAsia="Times New Roman" w:hAnsiTheme="majorHAnsi" w:cstheme="majorHAnsi"/>
          <w:color w:val="auto"/>
          <w:kern w:val="0"/>
          <w:szCs w:val="20"/>
          <w:u w:val="single"/>
          <w:lang w:eastAsia="nl-NL"/>
          <w14:ligatures w14:val="none"/>
        </w:rPr>
        <w:t>n een activiteit aan bepalende factoren</w:t>
      </w:r>
    </w:p>
    <w:p w14:paraId="00BCF007" w14:textId="77777777" w:rsidR="005824F4" w:rsidRPr="00BB49D5" w:rsidRDefault="005824F4" w:rsidP="005824F4">
      <w:pPr>
        <w:shd w:val="clear" w:color="auto" w:fill="FFFFFF"/>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 xml:space="preserve">In onderstaande tabel staat toegelicht hoe de score bij </w:t>
      </w:r>
      <w:r>
        <w:rPr>
          <w:rFonts w:asciiTheme="majorHAnsi" w:eastAsia="Times New Roman" w:hAnsiTheme="majorHAnsi" w:cstheme="majorHAnsi"/>
          <w:color w:val="auto"/>
          <w:kern w:val="0"/>
          <w:szCs w:val="20"/>
          <w:lang w:eastAsia="nl-NL"/>
          <w14:ligatures w14:val="none"/>
        </w:rPr>
        <w:t xml:space="preserve">dit onderdeel </w:t>
      </w:r>
      <w:r w:rsidRPr="00BB49D5">
        <w:rPr>
          <w:rFonts w:asciiTheme="majorHAnsi" w:eastAsia="Times New Roman" w:hAnsiTheme="majorHAnsi" w:cstheme="majorHAnsi"/>
          <w:color w:val="auto"/>
          <w:kern w:val="0"/>
          <w:szCs w:val="20"/>
          <w:lang w:eastAsia="nl-NL"/>
          <w14:ligatures w14:val="none"/>
        </w:rPr>
        <w:t>wordt toegekend</w:t>
      </w:r>
      <w:r>
        <w:rPr>
          <w:rFonts w:asciiTheme="majorHAnsi" w:eastAsia="Times New Roman" w:hAnsiTheme="majorHAnsi" w:cstheme="majorHAnsi"/>
          <w:color w:val="auto"/>
          <w:kern w:val="0"/>
          <w:szCs w:val="20"/>
          <w:lang w:eastAsia="nl-NL"/>
          <w14:ligatures w14:val="none"/>
        </w:rPr>
        <w:t xml:space="preserve">: </w:t>
      </w:r>
    </w:p>
    <w:tbl>
      <w:tblPr>
        <w:tblW w:w="0" w:type="auto"/>
        <w:tblBorders>
          <w:top w:val="single" w:sz="6" w:space="0" w:color="E6E6E6"/>
          <w:left w:val="single" w:sz="6" w:space="0" w:color="E6E6E6"/>
          <w:bottom w:val="single" w:sz="6" w:space="0" w:color="E6E6E6"/>
          <w:right w:val="single" w:sz="6" w:space="0" w:color="E6E6E6"/>
        </w:tblBorders>
        <w:shd w:val="clear" w:color="auto" w:fill="FFFFFF"/>
        <w:tblCellMar>
          <w:top w:w="15" w:type="dxa"/>
          <w:left w:w="15" w:type="dxa"/>
          <w:bottom w:w="15" w:type="dxa"/>
          <w:right w:w="15" w:type="dxa"/>
        </w:tblCellMar>
        <w:tblLook w:val="04A0" w:firstRow="1" w:lastRow="0" w:firstColumn="1" w:lastColumn="0" w:noHBand="0" w:noVBand="1"/>
      </w:tblPr>
      <w:tblGrid>
        <w:gridCol w:w="2346"/>
        <w:gridCol w:w="2027"/>
        <w:gridCol w:w="2607"/>
        <w:gridCol w:w="2641"/>
      </w:tblGrid>
      <w:tr w:rsidR="005824F4" w:rsidRPr="00BB49D5" w14:paraId="345301DD" w14:textId="77777777" w:rsidTr="003624D0">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B50FA95"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Wat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1CAA0F42"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Toelichting</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43180FFF"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Waar in aanvraag?</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0D2A8C3F"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Score</w:t>
            </w:r>
          </w:p>
        </w:tc>
      </w:tr>
      <w:tr w:rsidR="005824F4" w:rsidRPr="00BB49D5" w14:paraId="49DC73C0" w14:textId="77777777" w:rsidTr="003624D0">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F7B3EDE"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Bijdrage aan bepalende factoren en maatschappelijke doelen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627C4B4"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De mate waarin de activiteit één of meerdere factoren en/of doelen beïnvloedt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1EB2298D"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Dient per activiteit beschreven te staan in aanvraag onder ‘bijdrage aan maatschappelijke impact’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33F0B8E0" w14:textId="77777777" w:rsidR="005824F4" w:rsidRPr="00BB49D5" w:rsidRDefault="005824F4" w:rsidP="003624D0">
            <w:pPr>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7 punten</w:t>
            </w:r>
            <w:r w:rsidRPr="00BB49D5">
              <w:rPr>
                <w:rFonts w:asciiTheme="majorHAnsi" w:eastAsia="Times New Roman" w:hAnsiTheme="majorHAnsi" w:cstheme="majorHAnsi"/>
                <w:color w:val="auto"/>
                <w:kern w:val="0"/>
                <w:szCs w:val="20"/>
                <w:lang w:eastAsia="nl-NL"/>
                <w14:ligatures w14:val="none"/>
              </w:rPr>
              <w:t>: sterk (sterke onderbouwing van bijdrage aan tenminste 3 factoren of doelen)</w:t>
            </w:r>
          </w:p>
          <w:p w14:paraId="34F13B1F" w14:textId="77777777" w:rsidR="005824F4" w:rsidRPr="00BB49D5" w:rsidRDefault="005824F4" w:rsidP="003624D0">
            <w:pPr>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5 punten</w:t>
            </w:r>
            <w:r w:rsidRPr="00BB49D5">
              <w:rPr>
                <w:rFonts w:asciiTheme="majorHAnsi" w:eastAsia="Times New Roman" w:hAnsiTheme="majorHAnsi" w:cstheme="majorHAnsi"/>
                <w:color w:val="auto"/>
                <w:kern w:val="0"/>
                <w:szCs w:val="20"/>
                <w:lang w:eastAsia="nl-NL"/>
                <w14:ligatures w14:val="none"/>
              </w:rPr>
              <w:t>: goed (goede onderbouwing van bijdrage aan tenminste 2 factoren of doelen)</w:t>
            </w:r>
          </w:p>
          <w:p w14:paraId="2575F49F" w14:textId="77777777" w:rsidR="005824F4" w:rsidRPr="00BB49D5" w:rsidRDefault="005824F4" w:rsidP="003624D0">
            <w:pPr>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3 punten</w:t>
            </w:r>
            <w:r w:rsidRPr="00BB49D5">
              <w:rPr>
                <w:rFonts w:asciiTheme="majorHAnsi" w:eastAsia="Times New Roman" w:hAnsiTheme="majorHAnsi" w:cstheme="majorHAnsi"/>
                <w:color w:val="auto"/>
                <w:kern w:val="0"/>
                <w:szCs w:val="20"/>
                <w:lang w:eastAsia="nl-NL"/>
                <w14:ligatures w14:val="none"/>
              </w:rPr>
              <w:t xml:space="preserve">: ruim voldoende (ruim voldoende onderbouwing van </w:t>
            </w:r>
            <w:r w:rsidRPr="00BB49D5">
              <w:rPr>
                <w:rFonts w:asciiTheme="majorHAnsi" w:eastAsia="Times New Roman" w:hAnsiTheme="majorHAnsi" w:cstheme="majorHAnsi"/>
                <w:color w:val="auto"/>
                <w:kern w:val="0"/>
                <w:szCs w:val="20"/>
                <w:lang w:eastAsia="nl-NL"/>
                <w14:ligatures w14:val="none"/>
              </w:rPr>
              <w:lastRenderedPageBreak/>
              <w:t>bijdrage aan tenminste 1 factor of doel)</w:t>
            </w:r>
          </w:p>
          <w:p w14:paraId="393641DE" w14:textId="77777777" w:rsidR="005824F4" w:rsidRPr="00BB49D5" w:rsidRDefault="005824F4" w:rsidP="003624D0">
            <w:pPr>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2 punten</w:t>
            </w:r>
            <w:r w:rsidRPr="00BB49D5">
              <w:rPr>
                <w:rFonts w:asciiTheme="majorHAnsi" w:eastAsia="Times New Roman" w:hAnsiTheme="majorHAnsi" w:cstheme="majorHAnsi"/>
                <w:color w:val="auto"/>
                <w:kern w:val="0"/>
                <w:szCs w:val="20"/>
                <w:lang w:eastAsia="nl-NL"/>
                <w14:ligatures w14:val="none"/>
              </w:rPr>
              <w:t>: voldoende (voldoende onderbouwde bijdrage aan tenminste 1 factor of doel)</w:t>
            </w:r>
          </w:p>
          <w:p w14:paraId="7189ADC6"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0 punten</w:t>
            </w:r>
            <w:r w:rsidRPr="00BB49D5">
              <w:rPr>
                <w:rFonts w:asciiTheme="majorHAnsi" w:eastAsia="Times New Roman" w:hAnsiTheme="majorHAnsi" w:cstheme="majorHAnsi"/>
                <w:color w:val="auto"/>
                <w:kern w:val="0"/>
                <w:szCs w:val="20"/>
                <w:lang w:eastAsia="nl-NL"/>
                <w14:ligatures w14:val="none"/>
              </w:rPr>
              <w:t>: geen of onvoldoende onderbouwing van bijdrage aan maatschappelijke impact</w:t>
            </w:r>
          </w:p>
        </w:tc>
      </w:tr>
    </w:tbl>
    <w:p w14:paraId="2951591B" w14:textId="77777777" w:rsidR="005824F4" w:rsidRPr="00517A0F" w:rsidRDefault="005824F4" w:rsidP="005824F4">
      <w:pPr>
        <w:numPr>
          <w:ilvl w:val="0"/>
          <w:numId w:val="3"/>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lastRenderedPageBreak/>
        <w:t>Sterke onderbouwing</w:t>
      </w:r>
      <w:r w:rsidRPr="00BB49D5">
        <w:rPr>
          <w:rFonts w:asciiTheme="majorHAnsi" w:eastAsia="Times New Roman" w:hAnsiTheme="majorHAnsi" w:cstheme="majorHAnsi"/>
          <w:color w:val="auto"/>
          <w:kern w:val="0"/>
          <w:szCs w:val="20"/>
          <w:lang w:eastAsia="nl-NL"/>
          <w14:ligatures w14:val="none"/>
        </w:rPr>
        <w:t>: Dit betekent dat er bewijs wordt geleverd door de meest betrouwbare onderzoekssoorten, zoals </w:t>
      </w:r>
      <w:proofErr w:type="spellStart"/>
      <w:r w:rsidRPr="00BB49D5">
        <w:rPr>
          <w:rFonts w:asciiTheme="majorHAnsi" w:eastAsia="Times New Roman" w:hAnsiTheme="majorHAnsi" w:cstheme="majorHAnsi"/>
          <w:b/>
          <w:bCs/>
          <w:color w:val="auto"/>
          <w:kern w:val="0"/>
          <w:szCs w:val="20"/>
          <w:lang w:eastAsia="nl-NL"/>
          <w14:ligatures w14:val="none"/>
        </w:rPr>
        <w:t>RandomizedControlledTrials</w:t>
      </w:r>
      <w:proofErr w:type="spellEnd"/>
      <w:r w:rsidRPr="00BB49D5">
        <w:rPr>
          <w:rFonts w:asciiTheme="majorHAnsi" w:eastAsia="Times New Roman" w:hAnsiTheme="majorHAnsi" w:cstheme="majorHAnsi"/>
          <w:b/>
          <w:bCs/>
          <w:color w:val="auto"/>
          <w:kern w:val="0"/>
          <w:szCs w:val="20"/>
          <w:lang w:eastAsia="nl-NL"/>
          <w14:ligatures w14:val="none"/>
        </w:rPr>
        <w:t xml:space="preserve"> (</w:t>
      </w:r>
      <w:proofErr w:type="spellStart"/>
      <w:r w:rsidRPr="00BB49D5">
        <w:rPr>
          <w:rFonts w:asciiTheme="majorHAnsi" w:eastAsia="Times New Roman" w:hAnsiTheme="majorHAnsi" w:cstheme="majorHAnsi"/>
          <w:b/>
          <w:bCs/>
          <w:color w:val="auto"/>
          <w:kern w:val="0"/>
          <w:szCs w:val="20"/>
          <w:lang w:eastAsia="nl-NL"/>
          <w14:ligatures w14:val="none"/>
        </w:rPr>
        <w:t>RCT's</w:t>
      </w:r>
      <w:proofErr w:type="spellEnd"/>
      <w:r w:rsidRPr="00BB49D5">
        <w:rPr>
          <w:rFonts w:asciiTheme="majorHAnsi" w:eastAsia="Times New Roman" w:hAnsiTheme="majorHAnsi" w:cstheme="majorHAnsi"/>
          <w:color w:val="auto"/>
          <w:kern w:val="0"/>
          <w:szCs w:val="20"/>
          <w:lang w:eastAsia="nl-NL"/>
          <w14:ligatures w14:val="none"/>
        </w:rPr>
        <w:t>) (dit zijn experimenten waarbij de deelnemers willekeurig worden toegewezen aan verschillende groepen) en/of </w:t>
      </w:r>
      <w:r w:rsidRPr="00BB49D5">
        <w:rPr>
          <w:rFonts w:asciiTheme="majorHAnsi" w:eastAsia="Times New Roman" w:hAnsiTheme="majorHAnsi" w:cstheme="majorHAnsi"/>
          <w:b/>
          <w:bCs/>
          <w:color w:val="auto"/>
          <w:kern w:val="0"/>
          <w:szCs w:val="20"/>
          <w:lang w:eastAsia="nl-NL"/>
          <w14:ligatures w14:val="none"/>
        </w:rPr>
        <w:t>meta-analyses</w:t>
      </w:r>
      <w:r w:rsidRPr="00BB49D5">
        <w:rPr>
          <w:rFonts w:asciiTheme="majorHAnsi" w:eastAsia="Times New Roman" w:hAnsiTheme="majorHAnsi" w:cstheme="majorHAnsi"/>
          <w:color w:val="auto"/>
          <w:kern w:val="0"/>
          <w:szCs w:val="20"/>
          <w:lang w:eastAsia="nl-NL"/>
          <w14:ligatures w14:val="none"/>
        </w:rPr>
        <w:t> (onderzoeken die meerdere studies samenvoegen en analyseren om een algemeen resultaat te vinden).</w:t>
      </w:r>
      <w:r>
        <w:rPr>
          <w:rFonts w:asciiTheme="majorHAnsi" w:eastAsia="Times New Roman" w:hAnsiTheme="majorHAnsi" w:cstheme="majorHAnsi"/>
          <w:color w:val="auto"/>
          <w:kern w:val="0"/>
          <w:szCs w:val="20"/>
          <w:lang w:eastAsia="nl-NL"/>
          <w14:ligatures w14:val="none"/>
        </w:rPr>
        <w:br/>
      </w:r>
    </w:p>
    <w:p w14:paraId="30D417CF" w14:textId="77777777" w:rsidR="005824F4" w:rsidRPr="00BB49D5" w:rsidRDefault="005824F4" w:rsidP="005824F4">
      <w:pPr>
        <w:numPr>
          <w:ilvl w:val="0"/>
          <w:numId w:val="3"/>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Goede onderbouwing</w:t>
      </w:r>
      <w:r w:rsidRPr="00BB49D5">
        <w:rPr>
          <w:rFonts w:asciiTheme="majorHAnsi" w:eastAsia="Times New Roman" w:hAnsiTheme="majorHAnsi" w:cstheme="majorHAnsi"/>
          <w:color w:val="auto"/>
          <w:kern w:val="0"/>
          <w:szCs w:val="20"/>
          <w:lang w:eastAsia="nl-NL"/>
          <w14:ligatures w14:val="none"/>
        </w:rPr>
        <w:t>: Dit betekent dat het bewijs komt uit </w:t>
      </w:r>
      <w:r w:rsidRPr="00BB49D5">
        <w:rPr>
          <w:rFonts w:asciiTheme="majorHAnsi" w:eastAsia="Times New Roman" w:hAnsiTheme="majorHAnsi" w:cstheme="majorHAnsi"/>
          <w:b/>
          <w:bCs/>
          <w:color w:val="auto"/>
          <w:kern w:val="0"/>
          <w:szCs w:val="20"/>
          <w:lang w:eastAsia="nl-NL"/>
          <w14:ligatures w14:val="none"/>
        </w:rPr>
        <w:t>ander effectonderzoek</w:t>
      </w:r>
      <w:r w:rsidRPr="00BB49D5">
        <w:rPr>
          <w:rFonts w:asciiTheme="majorHAnsi" w:eastAsia="Times New Roman" w:hAnsiTheme="majorHAnsi" w:cstheme="majorHAnsi"/>
          <w:color w:val="auto"/>
          <w:kern w:val="0"/>
          <w:szCs w:val="20"/>
          <w:lang w:eastAsia="nl-NL"/>
          <w14:ligatures w14:val="none"/>
        </w:rPr>
        <w:t> (onderzoek dat het effect van een interventie meet) en/of </w:t>
      </w:r>
      <w:r w:rsidRPr="00BB49D5">
        <w:rPr>
          <w:rFonts w:asciiTheme="majorHAnsi" w:eastAsia="Times New Roman" w:hAnsiTheme="majorHAnsi" w:cstheme="majorHAnsi"/>
          <w:b/>
          <w:bCs/>
          <w:color w:val="auto"/>
          <w:kern w:val="0"/>
          <w:szCs w:val="20"/>
          <w:lang w:eastAsia="nl-NL"/>
          <w14:ligatures w14:val="none"/>
        </w:rPr>
        <w:t>systematische reviews</w:t>
      </w:r>
      <w:r w:rsidRPr="00BB49D5">
        <w:rPr>
          <w:rFonts w:asciiTheme="majorHAnsi" w:eastAsia="Times New Roman" w:hAnsiTheme="majorHAnsi" w:cstheme="majorHAnsi"/>
          <w:color w:val="auto"/>
          <w:kern w:val="0"/>
          <w:szCs w:val="20"/>
          <w:lang w:eastAsia="nl-NL"/>
          <w14:ligatures w14:val="none"/>
        </w:rPr>
        <w:t> (onderzoeken die meerdere studies op een gestructureerde manier samenbrengen) en/of </w:t>
      </w:r>
      <w:r w:rsidRPr="00BB49D5">
        <w:rPr>
          <w:rFonts w:asciiTheme="majorHAnsi" w:eastAsia="Times New Roman" w:hAnsiTheme="majorHAnsi" w:cstheme="majorHAnsi"/>
          <w:b/>
          <w:bCs/>
          <w:color w:val="auto"/>
          <w:kern w:val="0"/>
          <w:szCs w:val="20"/>
          <w:lang w:eastAsia="nl-NL"/>
          <w14:ligatures w14:val="none"/>
        </w:rPr>
        <w:t>longitudinaal onderzoek</w:t>
      </w:r>
      <w:r w:rsidRPr="00BB49D5">
        <w:rPr>
          <w:rFonts w:asciiTheme="majorHAnsi" w:eastAsia="Times New Roman" w:hAnsiTheme="majorHAnsi" w:cstheme="majorHAnsi"/>
          <w:color w:val="auto"/>
          <w:kern w:val="0"/>
          <w:szCs w:val="20"/>
          <w:lang w:eastAsia="nl-NL"/>
          <w14:ligatures w14:val="none"/>
        </w:rPr>
        <w:t> (onderzoek dat deelnemers over langere tijd volgt om veranderingen te meten).</w:t>
      </w:r>
      <w:r w:rsidRPr="00F81C1D">
        <w:rPr>
          <w:rFonts w:asciiTheme="majorHAnsi" w:eastAsia="Times New Roman" w:hAnsiTheme="majorHAnsi" w:cstheme="majorHAnsi"/>
          <w:color w:val="auto"/>
          <w:kern w:val="0"/>
          <w:szCs w:val="20"/>
          <w:lang w:eastAsia="nl-NL"/>
          <w14:ligatures w14:val="none"/>
        </w:rPr>
        <w:br/>
      </w:r>
    </w:p>
    <w:p w14:paraId="53A2201D" w14:textId="77777777" w:rsidR="005824F4" w:rsidRPr="00BB49D5" w:rsidRDefault="005824F4" w:rsidP="005824F4">
      <w:pPr>
        <w:numPr>
          <w:ilvl w:val="0"/>
          <w:numId w:val="3"/>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Ruim voldoende onderbouwing</w:t>
      </w:r>
      <w:r w:rsidRPr="00BB49D5">
        <w:rPr>
          <w:rFonts w:asciiTheme="majorHAnsi" w:eastAsia="Times New Roman" w:hAnsiTheme="majorHAnsi" w:cstheme="majorHAnsi"/>
          <w:color w:val="auto"/>
          <w:kern w:val="0"/>
          <w:szCs w:val="20"/>
          <w:lang w:eastAsia="nl-NL"/>
          <w14:ligatures w14:val="none"/>
        </w:rPr>
        <w:t>: Dit betekent dat er bewijs is uit </w:t>
      </w:r>
      <w:r w:rsidRPr="00BB49D5">
        <w:rPr>
          <w:rFonts w:asciiTheme="majorHAnsi" w:eastAsia="Times New Roman" w:hAnsiTheme="majorHAnsi" w:cstheme="majorHAnsi"/>
          <w:b/>
          <w:bCs/>
          <w:color w:val="auto"/>
          <w:kern w:val="0"/>
          <w:szCs w:val="20"/>
          <w:lang w:eastAsia="nl-NL"/>
          <w14:ligatures w14:val="none"/>
        </w:rPr>
        <w:t>ander extern onderzoek</w:t>
      </w:r>
      <w:r w:rsidRPr="00BB49D5">
        <w:rPr>
          <w:rFonts w:asciiTheme="majorHAnsi" w:eastAsia="Times New Roman" w:hAnsiTheme="majorHAnsi" w:cstheme="majorHAnsi"/>
          <w:color w:val="auto"/>
          <w:kern w:val="0"/>
          <w:szCs w:val="20"/>
          <w:lang w:eastAsia="nl-NL"/>
          <w14:ligatures w14:val="none"/>
        </w:rPr>
        <w:t> (onderzoeken van buiten de organisatie die nuttige informatie bieden), hoewel dit niet altijd van dezelfde kwaliteit is als bij "goede onderbouwing."</w:t>
      </w:r>
      <w:r w:rsidRPr="00F81C1D">
        <w:rPr>
          <w:rFonts w:asciiTheme="majorHAnsi" w:eastAsia="Times New Roman" w:hAnsiTheme="majorHAnsi" w:cstheme="majorHAnsi"/>
          <w:color w:val="auto"/>
          <w:kern w:val="0"/>
          <w:szCs w:val="20"/>
          <w:lang w:eastAsia="nl-NL"/>
          <w14:ligatures w14:val="none"/>
        </w:rPr>
        <w:br/>
      </w:r>
    </w:p>
    <w:p w14:paraId="0DB6D00E" w14:textId="77777777" w:rsidR="005824F4" w:rsidRPr="00BB49D5" w:rsidRDefault="005824F4" w:rsidP="005824F4">
      <w:pPr>
        <w:numPr>
          <w:ilvl w:val="0"/>
          <w:numId w:val="3"/>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Voldoende onderbouwing</w:t>
      </w:r>
      <w:r w:rsidRPr="00BB49D5">
        <w:rPr>
          <w:rFonts w:asciiTheme="majorHAnsi" w:eastAsia="Times New Roman" w:hAnsiTheme="majorHAnsi" w:cstheme="majorHAnsi"/>
          <w:color w:val="auto"/>
          <w:kern w:val="0"/>
          <w:szCs w:val="20"/>
          <w:lang w:eastAsia="nl-NL"/>
          <w14:ligatures w14:val="none"/>
        </w:rPr>
        <w:t>: Dit betekent dat er bewijs is uit </w:t>
      </w:r>
      <w:r w:rsidRPr="00BB49D5">
        <w:rPr>
          <w:rFonts w:asciiTheme="majorHAnsi" w:eastAsia="Times New Roman" w:hAnsiTheme="majorHAnsi" w:cstheme="majorHAnsi"/>
          <w:b/>
          <w:bCs/>
          <w:color w:val="auto"/>
          <w:kern w:val="0"/>
          <w:szCs w:val="20"/>
          <w:lang w:eastAsia="nl-NL"/>
          <w14:ligatures w14:val="none"/>
        </w:rPr>
        <w:t>eigen onderzoek</w:t>
      </w:r>
      <w:r w:rsidRPr="00BB49D5">
        <w:rPr>
          <w:rFonts w:asciiTheme="majorHAnsi" w:eastAsia="Times New Roman" w:hAnsiTheme="majorHAnsi" w:cstheme="majorHAnsi"/>
          <w:color w:val="auto"/>
          <w:kern w:val="0"/>
          <w:szCs w:val="20"/>
          <w:lang w:eastAsia="nl-NL"/>
          <w14:ligatures w14:val="none"/>
        </w:rPr>
        <w:t> (onderzoek dat je zelf hebt uitgevoerd) of uit </w:t>
      </w:r>
      <w:r w:rsidRPr="00BB49D5">
        <w:rPr>
          <w:rFonts w:asciiTheme="majorHAnsi" w:eastAsia="Times New Roman" w:hAnsiTheme="majorHAnsi" w:cstheme="majorHAnsi"/>
          <w:b/>
          <w:bCs/>
          <w:color w:val="auto"/>
          <w:kern w:val="0"/>
          <w:szCs w:val="20"/>
          <w:lang w:eastAsia="nl-NL"/>
          <w14:ligatures w14:val="none"/>
        </w:rPr>
        <w:t>grijze literatuur</w:t>
      </w:r>
      <w:r w:rsidRPr="00BB49D5">
        <w:rPr>
          <w:rFonts w:asciiTheme="majorHAnsi" w:eastAsia="Times New Roman" w:hAnsiTheme="majorHAnsi" w:cstheme="majorHAnsi"/>
          <w:color w:val="auto"/>
          <w:kern w:val="0"/>
          <w:szCs w:val="20"/>
          <w:lang w:eastAsia="nl-NL"/>
          <w14:ligatures w14:val="none"/>
        </w:rPr>
        <w:t> (onderzoeksrapporten, werkdocumenten, of rapporten die niet officieel gepubliceerd zijn, maar wel waardevolle informatie kunnen bieden).</w:t>
      </w:r>
      <w:r w:rsidRPr="00F81C1D">
        <w:rPr>
          <w:rFonts w:asciiTheme="majorHAnsi" w:eastAsia="Times New Roman" w:hAnsiTheme="majorHAnsi" w:cstheme="majorHAnsi"/>
          <w:color w:val="auto"/>
          <w:kern w:val="0"/>
          <w:szCs w:val="20"/>
          <w:lang w:eastAsia="nl-NL"/>
          <w14:ligatures w14:val="none"/>
        </w:rPr>
        <w:br/>
      </w:r>
    </w:p>
    <w:p w14:paraId="3958628F" w14:textId="77777777" w:rsidR="005824F4" w:rsidRPr="00BB49D5" w:rsidRDefault="005824F4" w:rsidP="005824F4">
      <w:pPr>
        <w:numPr>
          <w:ilvl w:val="0"/>
          <w:numId w:val="3"/>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Geen of onvoldoende onderbouwing</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geen bewijs</w:t>
      </w:r>
      <w:r w:rsidRPr="00BB49D5">
        <w:rPr>
          <w:rFonts w:asciiTheme="majorHAnsi" w:eastAsia="Times New Roman" w:hAnsiTheme="majorHAnsi" w:cstheme="majorHAnsi"/>
          <w:color w:val="auto"/>
          <w:kern w:val="0"/>
          <w:szCs w:val="20"/>
          <w:lang w:eastAsia="nl-NL"/>
          <w14:ligatures w14:val="none"/>
        </w:rPr>
        <w:t> is, of dat het bewijs niet voldoet aan de bovengenoemde criteria om te worden beschouwd als voldoende.</w:t>
      </w:r>
    </w:p>
    <w:p w14:paraId="0EC9C7A4" w14:textId="77777777" w:rsidR="005824F4" w:rsidRPr="00BE7050" w:rsidRDefault="005824F4" w:rsidP="005824F4">
      <w:pPr>
        <w:shd w:val="clear" w:color="auto" w:fill="FFFFFF"/>
        <w:spacing w:before="100" w:beforeAutospacing="1" w:after="100" w:afterAutospacing="1"/>
        <w:rPr>
          <w:rFonts w:asciiTheme="majorHAnsi" w:eastAsia="Times New Roman" w:hAnsiTheme="majorHAnsi" w:cstheme="majorHAnsi"/>
          <w:color w:val="auto"/>
          <w:kern w:val="0"/>
          <w:szCs w:val="20"/>
          <w:u w:val="single"/>
          <w:lang w:eastAsia="nl-NL"/>
          <w14:ligatures w14:val="none"/>
        </w:rPr>
      </w:pPr>
      <w:r w:rsidRPr="00BE7050">
        <w:rPr>
          <w:rFonts w:asciiTheme="majorHAnsi" w:eastAsia="Times New Roman" w:hAnsiTheme="majorHAnsi" w:cstheme="majorHAnsi"/>
          <w:color w:val="auto"/>
          <w:kern w:val="0"/>
          <w:szCs w:val="20"/>
          <w:u w:val="single"/>
          <w:lang w:eastAsia="nl-NL"/>
          <w14:ligatures w14:val="none"/>
        </w:rPr>
        <w:t>2. Effectiviteit en kwaliteit van de activiteit</w:t>
      </w:r>
    </w:p>
    <w:p w14:paraId="6DFCA130" w14:textId="77777777" w:rsidR="005824F4" w:rsidRPr="00BB49D5" w:rsidRDefault="005824F4" w:rsidP="005824F4">
      <w:pPr>
        <w:shd w:val="clear" w:color="auto" w:fill="FFFFFF"/>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 xml:space="preserve">In onderstaande tabel staat toegelicht hoe de score bij </w:t>
      </w:r>
      <w:r>
        <w:rPr>
          <w:rFonts w:asciiTheme="majorHAnsi" w:eastAsia="Times New Roman" w:hAnsiTheme="majorHAnsi" w:cstheme="majorHAnsi"/>
          <w:color w:val="auto"/>
          <w:kern w:val="0"/>
          <w:szCs w:val="20"/>
          <w:lang w:eastAsia="nl-NL"/>
          <w14:ligatures w14:val="none"/>
        </w:rPr>
        <w:t>dit onderdeel</w:t>
      </w:r>
      <w:r w:rsidRPr="00BB49D5">
        <w:rPr>
          <w:rFonts w:asciiTheme="majorHAnsi" w:eastAsia="Times New Roman" w:hAnsiTheme="majorHAnsi" w:cstheme="majorHAnsi"/>
          <w:color w:val="auto"/>
          <w:kern w:val="0"/>
          <w:szCs w:val="20"/>
          <w:lang w:eastAsia="nl-NL"/>
          <w14:ligatures w14:val="none"/>
        </w:rPr>
        <w:t xml:space="preserve"> wordt toegekend.</w:t>
      </w:r>
    </w:p>
    <w:tbl>
      <w:tblPr>
        <w:tblW w:w="0" w:type="auto"/>
        <w:tblBorders>
          <w:top w:val="single" w:sz="6" w:space="0" w:color="E6E6E6"/>
          <w:left w:val="single" w:sz="6" w:space="0" w:color="E6E6E6"/>
          <w:bottom w:val="single" w:sz="6" w:space="0" w:color="E6E6E6"/>
          <w:right w:val="single" w:sz="6" w:space="0" w:color="E6E6E6"/>
        </w:tblBorders>
        <w:shd w:val="clear" w:color="auto" w:fill="FFFFFF"/>
        <w:tblCellMar>
          <w:top w:w="15" w:type="dxa"/>
          <w:left w:w="15" w:type="dxa"/>
          <w:bottom w:w="15" w:type="dxa"/>
          <w:right w:w="15" w:type="dxa"/>
        </w:tblCellMar>
        <w:tblLook w:val="04A0" w:firstRow="1" w:lastRow="0" w:firstColumn="1" w:lastColumn="0" w:noHBand="0" w:noVBand="1"/>
      </w:tblPr>
      <w:tblGrid>
        <w:gridCol w:w="1821"/>
        <w:gridCol w:w="2175"/>
        <w:gridCol w:w="2820"/>
        <w:gridCol w:w="2805"/>
      </w:tblGrid>
      <w:tr w:rsidR="005824F4" w:rsidRPr="00BB49D5" w14:paraId="1FABFEE3" w14:textId="77777777" w:rsidTr="003624D0">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0FC09AA3"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Wat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AF91DC7"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Toelichting</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71F84ED4"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Waar in aanvraag?</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5DF51ED0"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Score</w:t>
            </w:r>
          </w:p>
        </w:tc>
      </w:tr>
      <w:tr w:rsidR="005824F4" w:rsidRPr="00BB49D5" w14:paraId="445EF0F2" w14:textId="77777777" w:rsidTr="003624D0">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245DFE78"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Kwaliteit en effectiviteit van activiteit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44F7F751"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De mate van kwaliteit en effectiviteit van de activiteit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77D7C154"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Dient per activiteit beschreven te staan in aanvraag onder ‘kwaliteit en effectiviteit van activiteit’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2B20AABA" w14:textId="77777777" w:rsidR="005824F4" w:rsidRPr="00BB49D5" w:rsidRDefault="005824F4" w:rsidP="003624D0">
            <w:pPr>
              <w:spacing w:after="240"/>
              <w:rPr>
                <w:rFonts w:asciiTheme="majorHAnsi" w:eastAsia="Times New Roman" w:hAnsiTheme="majorHAnsi" w:cstheme="majorHAnsi"/>
                <w:color w:val="auto"/>
                <w:kern w:val="0"/>
                <w:szCs w:val="20"/>
                <w:lang w:eastAsia="nl-NL"/>
                <w14:ligatures w14:val="none"/>
              </w:rPr>
            </w:pPr>
            <w:r w:rsidRPr="00F81C1D">
              <w:rPr>
                <w:rFonts w:asciiTheme="majorHAnsi" w:eastAsia="Times New Roman" w:hAnsiTheme="majorHAnsi" w:cstheme="majorHAnsi"/>
                <w:b/>
                <w:bCs/>
                <w:color w:val="auto"/>
                <w:kern w:val="0"/>
                <w:szCs w:val="20"/>
                <w:lang w:eastAsia="nl-NL"/>
                <w14:ligatures w14:val="none"/>
              </w:rPr>
              <w:t>9</w:t>
            </w:r>
            <w:r w:rsidRPr="00BB49D5">
              <w:rPr>
                <w:rFonts w:asciiTheme="majorHAnsi" w:eastAsia="Times New Roman" w:hAnsiTheme="majorHAnsi" w:cstheme="majorHAnsi"/>
                <w:b/>
                <w:bCs/>
                <w:color w:val="auto"/>
                <w:kern w:val="0"/>
                <w:szCs w:val="20"/>
                <w:lang w:eastAsia="nl-NL"/>
                <w14:ligatures w14:val="none"/>
              </w:rPr>
              <w:t xml:space="preserve"> punten</w:t>
            </w:r>
            <w:r w:rsidRPr="00BB49D5">
              <w:rPr>
                <w:rFonts w:asciiTheme="majorHAnsi" w:eastAsia="Times New Roman" w:hAnsiTheme="majorHAnsi" w:cstheme="majorHAnsi"/>
                <w:color w:val="auto"/>
                <w:kern w:val="0"/>
                <w:szCs w:val="20"/>
                <w:lang w:eastAsia="nl-NL"/>
                <w14:ligatures w14:val="none"/>
              </w:rPr>
              <w:t>: sterke aanwijzingen voor effectiviteit</w:t>
            </w:r>
          </w:p>
          <w:p w14:paraId="1F427B1D" w14:textId="77777777" w:rsidR="005824F4" w:rsidRPr="00BB49D5" w:rsidRDefault="005824F4" w:rsidP="003624D0">
            <w:pPr>
              <w:spacing w:after="240"/>
              <w:rPr>
                <w:rFonts w:asciiTheme="majorHAnsi" w:eastAsia="Times New Roman" w:hAnsiTheme="majorHAnsi" w:cstheme="majorHAnsi"/>
                <w:color w:val="auto"/>
                <w:kern w:val="0"/>
                <w:szCs w:val="20"/>
                <w:lang w:eastAsia="nl-NL"/>
                <w14:ligatures w14:val="none"/>
              </w:rPr>
            </w:pPr>
            <w:r w:rsidRPr="00F81C1D">
              <w:rPr>
                <w:rFonts w:asciiTheme="majorHAnsi" w:eastAsia="Times New Roman" w:hAnsiTheme="majorHAnsi" w:cstheme="majorHAnsi"/>
                <w:b/>
                <w:bCs/>
                <w:color w:val="auto"/>
                <w:kern w:val="0"/>
                <w:szCs w:val="20"/>
                <w:lang w:eastAsia="nl-NL"/>
                <w14:ligatures w14:val="none"/>
              </w:rPr>
              <w:t>7</w:t>
            </w:r>
            <w:r w:rsidRPr="00BB49D5">
              <w:rPr>
                <w:rFonts w:asciiTheme="majorHAnsi" w:eastAsia="Times New Roman" w:hAnsiTheme="majorHAnsi" w:cstheme="majorHAnsi"/>
                <w:b/>
                <w:bCs/>
                <w:color w:val="auto"/>
                <w:kern w:val="0"/>
                <w:szCs w:val="20"/>
                <w:lang w:eastAsia="nl-NL"/>
                <w14:ligatures w14:val="none"/>
              </w:rPr>
              <w:t xml:space="preserve"> punten</w:t>
            </w:r>
            <w:r w:rsidRPr="00BB49D5">
              <w:rPr>
                <w:rFonts w:asciiTheme="majorHAnsi" w:eastAsia="Times New Roman" w:hAnsiTheme="majorHAnsi" w:cstheme="majorHAnsi"/>
                <w:color w:val="auto"/>
                <w:kern w:val="0"/>
                <w:szCs w:val="20"/>
                <w:lang w:eastAsia="nl-NL"/>
                <w14:ligatures w14:val="none"/>
              </w:rPr>
              <w:t>: goede aanwijzingen voor effectiviteit</w:t>
            </w:r>
          </w:p>
          <w:p w14:paraId="5479BD55" w14:textId="77777777" w:rsidR="005824F4" w:rsidRPr="00BB49D5" w:rsidRDefault="005824F4" w:rsidP="003624D0">
            <w:pPr>
              <w:spacing w:after="240"/>
              <w:rPr>
                <w:rFonts w:asciiTheme="majorHAnsi" w:eastAsia="Times New Roman" w:hAnsiTheme="majorHAnsi" w:cstheme="majorHAnsi"/>
                <w:color w:val="auto"/>
                <w:kern w:val="0"/>
                <w:szCs w:val="20"/>
                <w:lang w:eastAsia="nl-NL"/>
                <w14:ligatures w14:val="none"/>
              </w:rPr>
            </w:pPr>
            <w:r w:rsidRPr="00F81C1D">
              <w:rPr>
                <w:rFonts w:asciiTheme="majorHAnsi" w:eastAsia="Times New Roman" w:hAnsiTheme="majorHAnsi" w:cstheme="majorHAnsi"/>
                <w:b/>
                <w:bCs/>
                <w:color w:val="auto"/>
                <w:kern w:val="0"/>
                <w:szCs w:val="20"/>
                <w:lang w:eastAsia="nl-NL"/>
                <w14:ligatures w14:val="none"/>
              </w:rPr>
              <w:lastRenderedPageBreak/>
              <w:t>5</w:t>
            </w:r>
            <w:r w:rsidRPr="00BB49D5">
              <w:rPr>
                <w:rFonts w:asciiTheme="majorHAnsi" w:eastAsia="Times New Roman" w:hAnsiTheme="majorHAnsi" w:cstheme="majorHAnsi"/>
                <w:b/>
                <w:bCs/>
                <w:color w:val="auto"/>
                <w:kern w:val="0"/>
                <w:szCs w:val="20"/>
                <w:lang w:eastAsia="nl-NL"/>
                <w14:ligatures w14:val="none"/>
              </w:rPr>
              <w:t xml:space="preserve"> punten</w:t>
            </w:r>
            <w:r w:rsidRPr="00BB49D5">
              <w:rPr>
                <w:rFonts w:asciiTheme="majorHAnsi" w:eastAsia="Times New Roman" w:hAnsiTheme="majorHAnsi" w:cstheme="majorHAnsi"/>
                <w:color w:val="auto"/>
                <w:kern w:val="0"/>
                <w:szCs w:val="20"/>
                <w:lang w:eastAsia="nl-NL"/>
                <w14:ligatures w14:val="none"/>
              </w:rPr>
              <w:t>: eerste aanwijzingen voor effectiviteit</w:t>
            </w:r>
          </w:p>
          <w:p w14:paraId="5D614FC0" w14:textId="77777777" w:rsidR="005824F4" w:rsidRPr="00BB49D5" w:rsidRDefault="005824F4" w:rsidP="003624D0">
            <w:pPr>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2 punten</w:t>
            </w:r>
            <w:r w:rsidRPr="00BB49D5">
              <w:rPr>
                <w:rFonts w:asciiTheme="majorHAnsi" w:eastAsia="Times New Roman" w:hAnsiTheme="majorHAnsi" w:cstheme="majorHAnsi"/>
                <w:color w:val="auto"/>
                <w:kern w:val="0"/>
                <w:szCs w:val="20"/>
                <w:lang w:eastAsia="nl-NL"/>
                <w14:ligatures w14:val="none"/>
              </w:rPr>
              <w:t>: theoretisch onderbouwd</w:t>
            </w:r>
          </w:p>
          <w:p w14:paraId="793D6BD6"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0 punten</w:t>
            </w:r>
            <w:r w:rsidRPr="00BB49D5">
              <w:rPr>
                <w:rFonts w:asciiTheme="majorHAnsi" w:eastAsia="Times New Roman" w:hAnsiTheme="majorHAnsi" w:cstheme="majorHAnsi"/>
                <w:color w:val="auto"/>
                <w:kern w:val="0"/>
                <w:szCs w:val="20"/>
                <w:lang w:eastAsia="nl-NL"/>
                <w14:ligatures w14:val="none"/>
              </w:rPr>
              <w:t>: geen aanwijzingen voor effectiviteit en geen theoretische onderbouwing</w:t>
            </w:r>
          </w:p>
        </w:tc>
      </w:tr>
    </w:tbl>
    <w:p w14:paraId="094E45AA" w14:textId="77777777" w:rsidR="005824F4" w:rsidRPr="00BB49D5" w:rsidRDefault="005824F4" w:rsidP="005824F4">
      <w:pPr>
        <w:numPr>
          <w:ilvl w:val="0"/>
          <w:numId w:val="4"/>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lastRenderedPageBreak/>
        <w:t>Sterke aanwijzingen voor effectiviteit</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ten minste één studie</w:t>
      </w:r>
      <w:r w:rsidRPr="00BB49D5">
        <w:rPr>
          <w:rFonts w:asciiTheme="majorHAnsi" w:eastAsia="Times New Roman" w:hAnsiTheme="majorHAnsi" w:cstheme="majorHAnsi"/>
          <w:color w:val="auto"/>
          <w:kern w:val="0"/>
          <w:szCs w:val="20"/>
          <w:lang w:eastAsia="nl-NL"/>
          <w14:ligatures w14:val="none"/>
        </w:rPr>
        <w:t> die in Nederland is uitgevoerd, betrouwbare bewijs toont dat de interventie of aanpak effectief is. Dit zou bijvoorbeeld een </w:t>
      </w:r>
      <w:proofErr w:type="spellStart"/>
      <w:r w:rsidRPr="00BB49D5">
        <w:rPr>
          <w:rFonts w:asciiTheme="majorHAnsi" w:eastAsia="Times New Roman" w:hAnsiTheme="majorHAnsi" w:cstheme="majorHAnsi"/>
          <w:b/>
          <w:bCs/>
          <w:color w:val="auto"/>
          <w:kern w:val="0"/>
          <w:szCs w:val="20"/>
          <w:lang w:eastAsia="nl-NL"/>
          <w14:ligatures w14:val="none"/>
        </w:rPr>
        <w:t>Randomized</w:t>
      </w:r>
      <w:proofErr w:type="spellEnd"/>
      <w:r>
        <w:rPr>
          <w:rFonts w:asciiTheme="majorHAnsi" w:eastAsia="Times New Roman" w:hAnsiTheme="majorHAnsi" w:cstheme="majorHAnsi"/>
          <w:b/>
          <w:bCs/>
          <w:color w:val="auto"/>
          <w:kern w:val="0"/>
          <w:szCs w:val="20"/>
          <w:lang w:eastAsia="nl-NL"/>
          <w14:ligatures w14:val="none"/>
        </w:rPr>
        <w:t xml:space="preserve"> </w:t>
      </w:r>
      <w:proofErr w:type="spellStart"/>
      <w:r w:rsidRPr="00BB49D5">
        <w:rPr>
          <w:rFonts w:asciiTheme="majorHAnsi" w:eastAsia="Times New Roman" w:hAnsiTheme="majorHAnsi" w:cstheme="majorHAnsi"/>
          <w:b/>
          <w:bCs/>
          <w:color w:val="auto"/>
          <w:kern w:val="0"/>
          <w:szCs w:val="20"/>
          <w:lang w:eastAsia="nl-NL"/>
          <w14:ligatures w14:val="none"/>
        </w:rPr>
        <w:t>Controlled</w:t>
      </w:r>
      <w:proofErr w:type="spellEnd"/>
      <w:r w:rsidRPr="00BB49D5">
        <w:rPr>
          <w:rFonts w:asciiTheme="majorHAnsi" w:eastAsia="Times New Roman" w:hAnsiTheme="majorHAnsi" w:cstheme="majorHAnsi"/>
          <w:b/>
          <w:bCs/>
          <w:color w:val="auto"/>
          <w:kern w:val="0"/>
          <w:szCs w:val="20"/>
          <w:lang w:eastAsia="nl-NL"/>
          <w14:ligatures w14:val="none"/>
        </w:rPr>
        <w:t> Trial (RCT)</w:t>
      </w:r>
      <w:r w:rsidRPr="00BB49D5">
        <w:rPr>
          <w:rFonts w:asciiTheme="majorHAnsi" w:eastAsia="Times New Roman" w:hAnsiTheme="majorHAnsi" w:cstheme="majorHAnsi"/>
          <w:color w:val="auto"/>
          <w:kern w:val="0"/>
          <w:szCs w:val="20"/>
          <w:lang w:eastAsia="nl-NL"/>
          <w14:ligatures w14:val="none"/>
        </w:rPr>
        <w:t> kunnen zijn, waarbij er metingen voor en na de interventie zijn uitgevoerd om de effecten te meten.</w:t>
      </w:r>
      <w:r w:rsidRPr="00F81C1D">
        <w:rPr>
          <w:rFonts w:asciiTheme="majorHAnsi" w:eastAsia="Times New Roman" w:hAnsiTheme="majorHAnsi" w:cstheme="majorHAnsi"/>
          <w:color w:val="auto"/>
          <w:kern w:val="0"/>
          <w:szCs w:val="20"/>
          <w:lang w:eastAsia="nl-NL"/>
          <w14:ligatures w14:val="none"/>
        </w:rPr>
        <w:br/>
      </w:r>
    </w:p>
    <w:p w14:paraId="1AD344C1" w14:textId="77777777" w:rsidR="005824F4" w:rsidRPr="00BB49D5" w:rsidRDefault="005824F4" w:rsidP="005824F4">
      <w:pPr>
        <w:numPr>
          <w:ilvl w:val="0"/>
          <w:numId w:val="4"/>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Goede aanwijzingen voor effectiviteit</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ten minste één studie</w:t>
      </w:r>
      <w:r w:rsidRPr="00BB49D5">
        <w:rPr>
          <w:rFonts w:asciiTheme="majorHAnsi" w:eastAsia="Times New Roman" w:hAnsiTheme="majorHAnsi" w:cstheme="majorHAnsi"/>
          <w:color w:val="auto"/>
          <w:kern w:val="0"/>
          <w:szCs w:val="20"/>
          <w:lang w:eastAsia="nl-NL"/>
          <w14:ligatures w14:val="none"/>
        </w:rPr>
        <w:t> in Nederland is die </w:t>
      </w:r>
      <w:r w:rsidRPr="00BB49D5">
        <w:rPr>
          <w:rFonts w:asciiTheme="majorHAnsi" w:eastAsia="Times New Roman" w:hAnsiTheme="majorHAnsi" w:cstheme="majorHAnsi"/>
          <w:b/>
          <w:bCs/>
          <w:color w:val="auto"/>
          <w:kern w:val="0"/>
          <w:szCs w:val="20"/>
          <w:lang w:eastAsia="nl-NL"/>
          <w14:ligatures w14:val="none"/>
        </w:rPr>
        <w:t>redelijk tot goed bewijs</w:t>
      </w:r>
      <w:r w:rsidRPr="00BB49D5">
        <w:rPr>
          <w:rFonts w:asciiTheme="majorHAnsi" w:eastAsia="Times New Roman" w:hAnsiTheme="majorHAnsi" w:cstheme="majorHAnsi"/>
          <w:color w:val="auto"/>
          <w:kern w:val="0"/>
          <w:szCs w:val="20"/>
          <w:lang w:eastAsia="nl-NL"/>
          <w14:ligatures w14:val="none"/>
        </w:rPr>
        <w:t> levert dat de interventie werkt. Dit kan bijvoorbeeld een </w:t>
      </w:r>
      <w:r w:rsidRPr="00BB49D5">
        <w:rPr>
          <w:rFonts w:asciiTheme="majorHAnsi" w:eastAsia="Times New Roman" w:hAnsiTheme="majorHAnsi" w:cstheme="majorHAnsi"/>
          <w:b/>
          <w:bCs/>
          <w:color w:val="auto"/>
          <w:kern w:val="0"/>
          <w:szCs w:val="20"/>
          <w:lang w:eastAsia="nl-NL"/>
          <w14:ligatures w14:val="none"/>
        </w:rPr>
        <w:t>quasi-experimenteel onderzoek</w:t>
      </w:r>
      <w:r w:rsidRPr="00BB49D5">
        <w:rPr>
          <w:rFonts w:asciiTheme="majorHAnsi" w:eastAsia="Times New Roman" w:hAnsiTheme="majorHAnsi" w:cstheme="majorHAnsi"/>
          <w:color w:val="auto"/>
          <w:kern w:val="0"/>
          <w:szCs w:val="20"/>
          <w:lang w:eastAsia="nl-NL"/>
          <w14:ligatures w14:val="none"/>
        </w:rPr>
        <w:t> zijn, wat betekent dat de onderzoekers de effecten van een interventie meten zonder willekeurige toewijzing van deelnemers aan verschillende groepen.</w:t>
      </w:r>
      <w:r w:rsidRPr="00F81C1D">
        <w:rPr>
          <w:rFonts w:asciiTheme="majorHAnsi" w:eastAsia="Times New Roman" w:hAnsiTheme="majorHAnsi" w:cstheme="majorHAnsi"/>
          <w:color w:val="auto"/>
          <w:kern w:val="0"/>
          <w:szCs w:val="20"/>
          <w:lang w:eastAsia="nl-NL"/>
          <w14:ligatures w14:val="none"/>
        </w:rPr>
        <w:br/>
      </w:r>
    </w:p>
    <w:p w14:paraId="36016A38" w14:textId="77777777" w:rsidR="005824F4" w:rsidRPr="00BB49D5" w:rsidRDefault="005824F4" w:rsidP="005824F4">
      <w:pPr>
        <w:numPr>
          <w:ilvl w:val="0"/>
          <w:numId w:val="4"/>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Eerste aanwijzingen voor effectiviteit</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ten minste één studie</w:t>
      </w:r>
      <w:r w:rsidRPr="00BB49D5">
        <w:rPr>
          <w:rFonts w:asciiTheme="majorHAnsi" w:eastAsia="Times New Roman" w:hAnsiTheme="majorHAnsi" w:cstheme="majorHAnsi"/>
          <w:color w:val="auto"/>
          <w:kern w:val="0"/>
          <w:szCs w:val="20"/>
          <w:lang w:eastAsia="nl-NL"/>
          <w14:ligatures w14:val="none"/>
        </w:rPr>
        <w:t> in Nederland is die </w:t>
      </w:r>
      <w:r w:rsidRPr="00BB49D5">
        <w:rPr>
          <w:rFonts w:asciiTheme="majorHAnsi" w:eastAsia="Times New Roman" w:hAnsiTheme="majorHAnsi" w:cstheme="majorHAnsi"/>
          <w:b/>
          <w:bCs/>
          <w:color w:val="auto"/>
          <w:kern w:val="0"/>
          <w:szCs w:val="20"/>
          <w:lang w:eastAsia="nl-NL"/>
          <w14:ligatures w14:val="none"/>
        </w:rPr>
        <w:t>redelijk bewijs</w:t>
      </w:r>
      <w:r w:rsidRPr="00BB49D5">
        <w:rPr>
          <w:rFonts w:asciiTheme="majorHAnsi" w:eastAsia="Times New Roman" w:hAnsiTheme="majorHAnsi" w:cstheme="majorHAnsi"/>
          <w:color w:val="auto"/>
          <w:kern w:val="0"/>
          <w:szCs w:val="20"/>
          <w:lang w:eastAsia="nl-NL"/>
          <w14:ligatures w14:val="none"/>
        </w:rPr>
        <w:t> levert voor de effectiviteit van de interventie, bijvoorbeeld onderzoek met metingen voor en na de interventie. Het kan ook onderzoek zijn dat </w:t>
      </w:r>
      <w:r w:rsidRPr="00BB49D5">
        <w:rPr>
          <w:rFonts w:asciiTheme="majorHAnsi" w:eastAsia="Times New Roman" w:hAnsiTheme="majorHAnsi" w:cstheme="majorHAnsi"/>
          <w:b/>
          <w:bCs/>
          <w:color w:val="auto"/>
          <w:kern w:val="0"/>
          <w:szCs w:val="20"/>
          <w:lang w:eastAsia="nl-NL"/>
          <w14:ligatures w14:val="none"/>
        </w:rPr>
        <w:t>in het buitenland is uitgevoerd</w:t>
      </w:r>
      <w:r w:rsidRPr="00BB49D5">
        <w:rPr>
          <w:rFonts w:asciiTheme="majorHAnsi" w:eastAsia="Times New Roman" w:hAnsiTheme="majorHAnsi" w:cstheme="majorHAnsi"/>
          <w:color w:val="auto"/>
          <w:kern w:val="0"/>
          <w:szCs w:val="20"/>
          <w:lang w:eastAsia="nl-NL"/>
          <w14:ligatures w14:val="none"/>
        </w:rPr>
        <w:t>, bijvoorbeeld een </w:t>
      </w:r>
      <w:r w:rsidRPr="00BB49D5">
        <w:rPr>
          <w:rFonts w:asciiTheme="majorHAnsi" w:eastAsia="Times New Roman" w:hAnsiTheme="majorHAnsi" w:cstheme="majorHAnsi"/>
          <w:b/>
          <w:bCs/>
          <w:color w:val="auto"/>
          <w:kern w:val="0"/>
          <w:szCs w:val="20"/>
          <w:lang w:eastAsia="nl-NL"/>
          <w14:ligatures w14:val="none"/>
        </w:rPr>
        <w:t>RCT</w:t>
      </w:r>
      <w:r w:rsidRPr="00BB49D5">
        <w:rPr>
          <w:rFonts w:asciiTheme="majorHAnsi" w:eastAsia="Times New Roman" w:hAnsiTheme="majorHAnsi" w:cstheme="majorHAnsi"/>
          <w:color w:val="auto"/>
          <w:kern w:val="0"/>
          <w:szCs w:val="20"/>
          <w:lang w:eastAsia="nl-NL"/>
          <w14:ligatures w14:val="none"/>
        </w:rPr>
        <w:t>, maar het bewijs is minder sterk dan in de vorige categorieën.</w:t>
      </w:r>
      <w:r w:rsidRPr="00F81C1D">
        <w:rPr>
          <w:rFonts w:asciiTheme="majorHAnsi" w:eastAsia="Times New Roman" w:hAnsiTheme="majorHAnsi" w:cstheme="majorHAnsi"/>
          <w:color w:val="auto"/>
          <w:kern w:val="0"/>
          <w:szCs w:val="20"/>
          <w:lang w:eastAsia="nl-NL"/>
          <w14:ligatures w14:val="none"/>
        </w:rPr>
        <w:br/>
      </w:r>
    </w:p>
    <w:p w14:paraId="6F54B278" w14:textId="77777777" w:rsidR="005824F4" w:rsidRPr="00BB49D5" w:rsidRDefault="005824F4" w:rsidP="005824F4">
      <w:pPr>
        <w:numPr>
          <w:ilvl w:val="0"/>
          <w:numId w:val="4"/>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Theoretisch onderbouwd</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een theoretische uitleg</w:t>
      </w:r>
      <w:r w:rsidRPr="00BB49D5">
        <w:rPr>
          <w:rFonts w:asciiTheme="majorHAnsi" w:eastAsia="Times New Roman" w:hAnsiTheme="majorHAnsi" w:cstheme="majorHAnsi"/>
          <w:color w:val="auto"/>
          <w:kern w:val="0"/>
          <w:szCs w:val="20"/>
          <w:lang w:eastAsia="nl-NL"/>
          <w14:ligatures w14:val="none"/>
        </w:rPr>
        <w:t> is die de activiteit of interventie ondersteunt. Het gaat hierbij niet om goedgekeurde wetenschappelijke studies, maar om een </w:t>
      </w:r>
      <w:r w:rsidRPr="00BB49D5">
        <w:rPr>
          <w:rFonts w:asciiTheme="majorHAnsi" w:eastAsia="Times New Roman" w:hAnsiTheme="majorHAnsi" w:cstheme="majorHAnsi"/>
          <w:b/>
          <w:bCs/>
          <w:color w:val="auto"/>
          <w:kern w:val="0"/>
          <w:szCs w:val="20"/>
          <w:lang w:eastAsia="nl-NL"/>
          <w14:ligatures w14:val="none"/>
        </w:rPr>
        <w:t>beschrijving</w:t>
      </w:r>
      <w:r w:rsidRPr="00BB49D5">
        <w:rPr>
          <w:rFonts w:asciiTheme="majorHAnsi" w:eastAsia="Times New Roman" w:hAnsiTheme="majorHAnsi" w:cstheme="majorHAnsi"/>
          <w:color w:val="auto"/>
          <w:kern w:val="0"/>
          <w:szCs w:val="20"/>
          <w:lang w:eastAsia="nl-NL"/>
          <w14:ligatures w14:val="none"/>
        </w:rPr>
        <w:t> van het probleem, de doelgroep, de doelen, de aanpak, en de voorwaarden van de activiteit. De theoretische onderbouwing gebruikt wetenschappelijke theorieën en empirische kennis om uit te leggen waarom de interventie waarschijnlijk effectief is.</w:t>
      </w:r>
      <w:r w:rsidRPr="00F81C1D">
        <w:rPr>
          <w:rFonts w:asciiTheme="majorHAnsi" w:eastAsia="Times New Roman" w:hAnsiTheme="majorHAnsi" w:cstheme="majorHAnsi"/>
          <w:color w:val="auto"/>
          <w:kern w:val="0"/>
          <w:szCs w:val="20"/>
          <w:lang w:eastAsia="nl-NL"/>
          <w14:ligatures w14:val="none"/>
        </w:rPr>
        <w:br/>
      </w:r>
    </w:p>
    <w:p w14:paraId="1F4F946A" w14:textId="77777777" w:rsidR="005824F4" w:rsidRPr="005F577F" w:rsidRDefault="005824F4" w:rsidP="005824F4">
      <w:pPr>
        <w:numPr>
          <w:ilvl w:val="0"/>
          <w:numId w:val="4"/>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Geen aanwijzingen voor effectiviteit en geen theoretische onderbouwing</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geen bewijs</w:t>
      </w:r>
      <w:r w:rsidRPr="00BB49D5">
        <w:rPr>
          <w:rFonts w:asciiTheme="majorHAnsi" w:eastAsia="Times New Roman" w:hAnsiTheme="majorHAnsi" w:cstheme="majorHAnsi"/>
          <w:color w:val="auto"/>
          <w:kern w:val="0"/>
          <w:szCs w:val="20"/>
          <w:lang w:eastAsia="nl-NL"/>
          <w14:ligatures w14:val="none"/>
        </w:rPr>
        <w:t> is dat de interventie effectief is, en ook geen </w:t>
      </w:r>
      <w:r w:rsidRPr="00BB49D5">
        <w:rPr>
          <w:rFonts w:asciiTheme="majorHAnsi" w:eastAsia="Times New Roman" w:hAnsiTheme="majorHAnsi" w:cstheme="majorHAnsi"/>
          <w:b/>
          <w:bCs/>
          <w:color w:val="auto"/>
          <w:kern w:val="0"/>
          <w:szCs w:val="20"/>
          <w:lang w:eastAsia="nl-NL"/>
          <w14:ligatures w14:val="none"/>
        </w:rPr>
        <w:t>theoretische</w:t>
      </w:r>
      <w:r>
        <w:rPr>
          <w:rFonts w:asciiTheme="majorHAnsi" w:eastAsia="Times New Roman" w:hAnsiTheme="majorHAnsi" w:cstheme="majorHAnsi"/>
          <w:b/>
          <w:bCs/>
          <w:color w:val="auto"/>
          <w:kern w:val="0"/>
          <w:szCs w:val="20"/>
          <w:lang w:eastAsia="nl-NL"/>
          <w14:ligatures w14:val="none"/>
        </w:rPr>
        <w:t xml:space="preserve"> </w:t>
      </w:r>
      <w:r w:rsidRPr="00BB49D5">
        <w:rPr>
          <w:rFonts w:asciiTheme="majorHAnsi" w:eastAsia="Times New Roman" w:hAnsiTheme="majorHAnsi" w:cstheme="majorHAnsi"/>
          <w:b/>
          <w:bCs/>
          <w:color w:val="auto"/>
          <w:kern w:val="0"/>
          <w:szCs w:val="20"/>
          <w:lang w:eastAsia="nl-NL"/>
          <w14:ligatures w14:val="none"/>
        </w:rPr>
        <w:t>onderbouwing</w:t>
      </w:r>
      <w:r w:rsidRPr="00BB49D5">
        <w:rPr>
          <w:rFonts w:asciiTheme="majorHAnsi" w:eastAsia="Times New Roman" w:hAnsiTheme="majorHAnsi" w:cstheme="majorHAnsi"/>
          <w:color w:val="auto"/>
          <w:kern w:val="0"/>
          <w:szCs w:val="20"/>
          <w:lang w:eastAsia="nl-NL"/>
          <w14:ligatures w14:val="none"/>
        </w:rPr>
        <w:t> is gegeven om de werkzaamheid te ondersteunen. Er is dus geen betrouwbare informatie verstrekt om te bewijzen dat de interventie werkt.</w:t>
      </w:r>
    </w:p>
    <w:p w14:paraId="4AFD72DC" w14:textId="77777777" w:rsidR="005824F4" w:rsidRPr="00BA3499" w:rsidRDefault="005824F4" w:rsidP="005824F4">
      <w:pPr>
        <w:shd w:val="clear" w:color="auto" w:fill="FFFFFF" w:themeFill="background1"/>
        <w:spacing w:before="100" w:beforeAutospacing="1" w:after="100" w:afterAutospacing="1"/>
        <w:rPr>
          <w:rFonts w:asciiTheme="majorHAnsi" w:eastAsia="Times New Roman" w:hAnsiTheme="majorHAnsi" w:cstheme="majorBidi"/>
          <w:color w:val="auto"/>
          <w:kern w:val="0"/>
          <w:lang w:eastAsia="nl-NL"/>
          <w14:ligatures w14:val="none"/>
        </w:rPr>
      </w:pPr>
      <w:r>
        <w:rPr>
          <w:b/>
          <w:bCs/>
        </w:rPr>
        <w:br/>
      </w:r>
      <w:r w:rsidRPr="4500FB1C">
        <w:rPr>
          <w:b/>
          <w:bCs/>
        </w:rPr>
        <w:t xml:space="preserve">Onderdeel C – financiële duurzaamheid – max. 13 punten </w:t>
      </w:r>
    </w:p>
    <w:p w14:paraId="782C3F48" w14:textId="77777777" w:rsidR="005824F4" w:rsidRPr="00C34113" w:rsidRDefault="005824F4" w:rsidP="005824F4">
      <w:pPr>
        <w:rPr>
          <w:b/>
          <w:bCs/>
        </w:rPr>
      </w:pPr>
      <w:r w:rsidRPr="4500FB1C">
        <w:rPr>
          <w:b/>
          <w:bCs/>
        </w:rPr>
        <w:t xml:space="preserve">Onderdeel C1 – prijs per directe deelnemer max. 7 punten </w:t>
      </w:r>
    </w:p>
    <w:p w14:paraId="5484936F" w14:textId="77777777" w:rsidR="005824F4" w:rsidRDefault="005824F4" w:rsidP="005824F4"/>
    <w:p w14:paraId="7D18E0E9" w14:textId="77777777" w:rsidR="005824F4" w:rsidRDefault="005824F4" w:rsidP="005824F4">
      <w:r>
        <w:t xml:space="preserve">De score bij C1 wordt bepaald op basis van de prijs per directe deelnemer aan de activiteit. Dit wordt berekend door de prijs per activiteit te delen door het aantal directe deelnemers per activiteit (zoals op het aanvraagformulier bepaald). De meest gunstige categorie scoort 7 punten, die erna 5 punten, daarna 3 punten, vervolgens 2 punten. De activiteit scoort 0 punten wanneer dit in de hoogste categorie valt. De categorieën zijn als volgt: </w:t>
      </w:r>
    </w:p>
    <w:p w14:paraId="3E7957CF" w14:textId="77777777" w:rsidR="005824F4" w:rsidRPr="00EB6D86" w:rsidRDefault="005824F4" w:rsidP="005824F4">
      <w:pPr>
        <w:rPr>
          <w:color w:val="auto"/>
        </w:rPr>
      </w:pPr>
    </w:p>
    <w:tbl>
      <w:tblPr>
        <w:tblStyle w:val="Tabelraster"/>
        <w:tblW w:w="0" w:type="auto"/>
        <w:tblInd w:w="0" w:type="dxa"/>
        <w:tblLook w:val="04A0" w:firstRow="1" w:lastRow="0" w:firstColumn="1" w:lastColumn="0" w:noHBand="0" w:noVBand="1"/>
      </w:tblPr>
      <w:tblGrid>
        <w:gridCol w:w="4813"/>
        <w:gridCol w:w="4814"/>
      </w:tblGrid>
      <w:tr w:rsidR="005824F4" w:rsidRPr="00EB6D86" w14:paraId="68726CEA" w14:textId="77777777" w:rsidTr="003624D0">
        <w:tc>
          <w:tcPr>
            <w:tcW w:w="4813" w:type="dxa"/>
          </w:tcPr>
          <w:p w14:paraId="502A8221" w14:textId="77777777" w:rsidR="005824F4" w:rsidRPr="0040085F" w:rsidRDefault="005824F4" w:rsidP="003624D0">
            <w:pPr>
              <w:rPr>
                <w:color w:val="auto"/>
                <w:szCs w:val="20"/>
              </w:rPr>
            </w:pPr>
            <w:r w:rsidRPr="0040085F">
              <w:rPr>
                <w:rStyle w:val="Zwaar"/>
                <w:rFonts w:cs="Arial"/>
                <w:color w:val="auto"/>
                <w:szCs w:val="20"/>
              </w:rPr>
              <w:t>Prijs per directe deelnemer</w:t>
            </w:r>
          </w:p>
        </w:tc>
        <w:tc>
          <w:tcPr>
            <w:tcW w:w="4814" w:type="dxa"/>
          </w:tcPr>
          <w:p w14:paraId="09CF1557" w14:textId="77777777" w:rsidR="005824F4" w:rsidRPr="0040085F" w:rsidRDefault="005824F4" w:rsidP="003624D0">
            <w:pPr>
              <w:rPr>
                <w:color w:val="auto"/>
                <w:szCs w:val="20"/>
              </w:rPr>
            </w:pPr>
            <w:r w:rsidRPr="0040085F">
              <w:rPr>
                <w:rStyle w:val="Zwaar"/>
                <w:rFonts w:cs="Arial"/>
                <w:color w:val="auto"/>
                <w:szCs w:val="20"/>
              </w:rPr>
              <w:t>Punten</w:t>
            </w:r>
          </w:p>
        </w:tc>
      </w:tr>
      <w:tr w:rsidR="005824F4" w:rsidRPr="00EB6D86" w14:paraId="4E3E8228" w14:textId="77777777" w:rsidTr="003624D0">
        <w:tc>
          <w:tcPr>
            <w:tcW w:w="4813" w:type="dxa"/>
          </w:tcPr>
          <w:p w14:paraId="08C943B3" w14:textId="77777777" w:rsidR="005824F4" w:rsidRPr="0040085F" w:rsidRDefault="005824F4" w:rsidP="003624D0">
            <w:pPr>
              <w:rPr>
                <w:color w:val="auto"/>
                <w:szCs w:val="20"/>
              </w:rPr>
            </w:pPr>
            <w:r w:rsidRPr="0040085F">
              <w:rPr>
                <w:rFonts w:cs="Arial"/>
                <w:color w:val="auto"/>
                <w:szCs w:val="20"/>
              </w:rPr>
              <w:t>&lt;500 euro</w:t>
            </w:r>
          </w:p>
        </w:tc>
        <w:tc>
          <w:tcPr>
            <w:tcW w:w="4814" w:type="dxa"/>
          </w:tcPr>
          <w:p w14:paraId="2C36D2B7" w14:textId="77777777" w:rsidR="005824F4" w:rsidRPr="0040085F" w:rsidRDefault="005824F4" w:rsidP="003624D0">
            <w:pPr>
              <w:rPr>
                <w:color w:val="auto"/>
                <w:szCs w:val="20"/>
              </w:rPr>
            </w:pPr>
            <w:r>
              <w:rPr>
                <w:color w:val="auto"/>
                <w:szCs w:val="20"/>
              </w:rPr>
              <w:t>7</w:t>
            </w:r>
          </w:p>
        </w:tc>
      </w:tr>
      <w:tr w:rsidR="005824F4" w:rsidRPr="00EB6D86" w14:paraId="1A64E6E2" w14:textId="77777777" w:rsidTr="003624D0">
        <w:tc>
          <w:tcPr>
            <w:tcW w:w="4813" w:type="dxa"/>
          </w:tcPr>
          <w:p w14:paraId="4F1423E7" w14:textId="77777777" w:rsidR="005824F4" w:rsidRPr="0040085F" w:rsidRDefault="005824F4" w:rsidP="003624D0">
            <w:pPr>
              <w:rPr>
                <w:color w:val="auto"/>
                <w:szCs w:val="20"/>
              </w:rPr>
            </w:pPr>
            <w:r w:rsidRPr="0040085F">
              <w:rPr>
                <w:rFonts w:cs="Arial"/>
                <w:color w:val="auto"/>
                <w:szCs w:val="20"/>
              </w:rPr>
              <w:t>500-1.000 euro</w:t>
            </w:r>
          </w:p>
        </w:tc>
        <w:tc>
          <w:tcPr>
            <w:tcW w:w="4814" w:type="dxa"/>
          </w:tcPr>
          <w:p w14:paraId="52B239EC" w14:textId="77777777" w:rsidR="005824F4" w:rsidRPr="0040085F" w:rsidRDefault="005824F4" w:rsidP="003624D0">
            <w:pPr>
              <w:rPr>
                <w:color w:val="auto"/>
                <w:szCs w:val="20"/>
              </w:rPr>
            </w:pPr>
            <w:r w:rsidRPr="0040085F">
              <w:rPr>
                <w:rFonts w:cs="Arial"/>
                <w:color w:val="auto"/>
                <w:szCs w:val="20"/>
              </w:rPr>
              <w:t>5</w:t>
            </w:r>
          </w:p>
        </w:tc>
      </w:tr>
      <w:tr w:rsidR="005824F4" w:rsidRPr="00EB6D86" w14:paraId="1979E310" w14:textId="77777777" w:rsidTr="003624D0">
        <w:tc>
          <w:tcPr>
            <w:tcW w:w="4813" w:type="dxa"/>
          </w:tcPr>
          <w:p w14:paraId="2BFA1EE8" w14:textId="77777777" w:rsidR="005824F4" w:rsidRPr="0040085F" w:rsidRDefault="005824F4" w:rsidP="003624D0">
            <w:pPr>
              <w:rPr>
                <w:color w:val="auto"/>
                <w:szCs w:val="20"/>
              </w:rPr>
            </w:pPr>
            <w:r w:rsidRPr="0040085F">
              <w:rPr>
                <w:rFonts w:cs="Arial"/>
                <w:color w:val="auto"/>
                <w:szCs w:val="20"/>
              </w:rPr>
              <w:t>1.000 -1.500 euro</w:t>
            </w:r>
          </w:p>
        </w:tc>
        <w:tc>
          <w:tcPr>
            <w:tcW w:w="4814" w:type="dxa"/>
          </w:tcPr>
          <w:p w14:paraId="3580639A" w14:textId="77777777" w:rsidR="005824F4" w:rsidRPr="0040085F" w:rsidRDefault="005824F4" w:rsidP="003624D0">
            <w:pPr>
              <w:rPr>
                <w:color w:val="auto"/>
                <w:szCs w:val="20"/>
              </w:rPr>
            </w:pPr>
            <w:r w:rsidRPr="0040085F">
              <w:rPr>
                <w:rFonts w:cs="Arial"/>
                <w:color w:val="auto"/>
                <w:szCs w:val="20"/>
              </w:rPr>
              <w:t>3</w:t>
            </w:r>
          </w:p>
        </w:tc>
      </w:tr>
      <w:tr w:rsidR="005824F4" w:rsidRPr="00EB6D86" w14:paraId="421B8703" w14:textId="77777777" w:rsidTr="003624D0">
        <w:tc>
          <w:tcPr>
            <w:tcW w:w="4813" w:type="dxa"/>
          </w:tcPr>
          <w:p w14:paraId="7408A7AA" w14:textId="77777777" w:rsidR="005824F4" w:rsidRPr="0040085F" w:rsidRDefault="005824F4" w:rsidP="003624D0">
            <w:pPr>
              <w:rPr>
                <w:color w:val="auto"/>
                <w:szCs w:val="20"/>
              </w:rPr>
            </w:pPr>
            <w:r w:rsidRPr="0040085F">
              <w:rPr>
                <w:rFonts w:cs="Arial"/>
                <w:color w:val="auto"/>
                <w:szCs w:val="20"/>
              </w:rPr>
              <w:t>1.500 – 4.000 euro</w:t>
            </w:r>
          </w:p>
        </w:tc>
        <w:tc>
          <w:tcPr>
            <w:tcW w:w="4814" w:type="dxa"/>
          </w:tcPr>
          <w:p w14:paraId="0B151035" w14:textId="77777777" w:rsidR="005824F4" w:rsidRPr="0040085F" w:rsidRDefault="005824F4" w:rsidP="003624D0">
            <w:pPr>
              <w:rPr>
                <w:color w:val="auto"/>
                <w:szCs w:val="20"/>
              </w:rPr>
            </w:pPr>
            <w:r w:rsidRPr="0040085F">
              <w:rPr>
                <w:rFonts w:cs="Arial"/>
                <w:color w:val="auto"/>
                <w:szCs w:val="20"/>
              </w:rPr>
              <w:t>2</w:t>
            </w:r>
          </w:p>
        </w:tc>
      </w:tr>
      <w:tr w:rsidR="005824F4" w:rsidRPr="00EB6D86" w14:paraId="32C60CBB" w14:textId="77777777" w:rsidTr="003624D0">
        <w:trPr>
          <w:trHeight w:val="77"/>
        </w:trPr>
        <w:tc>
          <w:tcPr>
            <w:tcW w:w="4813" w:type="dxa"/>
          </w:tcPr>
          <w:p w14:paraId="35175C0D" w14:textId="77777777" w:rsidR="005824F4" w:rsidRPr="0040085F" w:rsidRDefault="005824F4" w:rsidP="003624D0">
            <w:pPr>
              <w:rPr>
                <w:rFonts w:cs="Arial"/>
                <w:color w:val="auto"/>
                <w:szCs w:val="20"/>
              </w:rPr>
            </w:pPr>
            <w:r w:rsidRPr="0040085F">
              <w:rPr>
                <w:rFonts w:cs="Arial"/>
                <w:color w:val="auto"/>
                <w:szCs w:val="20"/>
              </w:rPr>
              <w:t>&gt; 4.000 euro</w:t>
            </w:r>
          </w:p>
        </w:tc>
        <w:tc>
          <w:tcPr>
            <w:tcW w:w="4814" w:type="dxa"/>
          </w:tcPr>
          <w:p w14:paraId="5C333005" w14:textId="77777777" w:rsidR="005824F4" w:rsidRPr="0040085F" w:rsidRDefault="005824F4" w:rsidP="003624D0">
            <w:pPr>
              <w:rPr>
                <w:rFonts w:cs="Arial"/>
                <w:color w:val="auto"/>
                <w:szCs w:val="20"/>
              </w:rPr>
            </w:pPr>
            <w:r w:rsidRPr="0040085F">
              <w:rPr>
                <w:rFonts w:cs="Arial"/>
                <w:color w:val="auto"/>
                <w:szCs w:val="20"/>
              </w:rPr>
              <w:t>0</w:t>
            </w:r>
          </w:p>
        </w:tc>
      </w:tr>
    </w:tbl>
    <w:p w14:paraId="72E31E66" w14:textId="77777777" w:rsidR="005824F4" w:rsidRPr="00EB6D86" w:rsidRDefault="005824F4" w:rsidP="005824F4">
      <w:pPr>
        <w:rPr>
          <w:color w:val="auto"/>
        </w:rPr>
      </w:pPr>
    </w:p>
    <w:p w14:paraId="0E121F4D" w14:textId="77777777" w:rsidR="005824F4" w:rsidRPr="00AE436B" w:rsidRDefault="005824F4" w:rsidP="005824F4">
      <w:pPr>
        <w:rPr>
          <w:b/>
        </w:rPr>
      </w:pPr>
      <w:r w:rsidRPr="00C34113">
        <w:rPr>
          <w:b/>
          <w:bCs/>
        </w:rPr>
        <w:lastRenderedPageBreak/>
        <w:t xml:space="preserve">Onderdeel C2 – </w:t>
      </w:r>
      <w:r>
        <w:rPr>
          <w:b/>
          <w:bCs/>
        </w:rPr>
        <w:t xml:space="preserve">reëel subsidiebedrag max. 6 punten </w:t>
      </w:r>
      <w:r>
        <w:rPr>
          <w:b/>
          <w:bCs/>
        </w:rPr>
        <w:br/>
      </w:r>
    </w:p>
    <w:p w14:paraId="68478458" w14:textId="77777777" w:rsidR="005824F4" w:rsidRDefault="005824F4" w:rsidP="005824F4"/>
    <w:tbl>
      <w:tblPr>
        <w:tblStyle w:val="Tabelraster"/>
        <w:tblW w:w="0" w:type="auto"/>
        <w:tblInd w:w="0" w:type="dxa"/>
        <w:tblLook w:val="04A0" w:firstRow="1" w:lastRow="0" w:firstColumn="1" w:lastColumn="0" w:noHBand="0" w:noVBand="1"/>
      </w:tblPr>
      <w:tblGrid>
        <w:gridCol w:w="3256"/>
        <w:gridCol w:w="1984"/>
        <w:gridCol w:w="2126"/>
        <w:gridCol w:w="2261"/>
      </w:tblGrid>
      <w:tr w:rsidR="005824F4" w14:paraId="1FD1EA9B" w14:textId="77777777" w:rsidTr="003624D0">
        <w:tc>
          <w:tcPr>
            <w:tcW w:w="3256" w:type="dxa"/>
          </w:tcPr>
          <w:p w14:paraId="1AAD06BA" w14:textId="77777777" w:rsidR="005824F4" w:rsidRDefault="005824F4" w:rsidP="003624D0"/>
        </w:tc>
        <w:tc>
          <w:tcPr>
            <w:tcW w:w="1984" w:type="dxa"/>
          </w:tcPr>
          <w:p w14:paraId="7AE7D07A" w14:textId="77777777" w:rsidR="005824F4" w:rsidRDefault="005824F4" w:rsidP="003624D0">
            <w:r>
              <w:t xml:space="preserve">Onvoldoende </w:t>
            </w:r>
          </w:p>
        </w:tc>
        <w:tc>
          <w:tcPr>
            <w:tcW w:w="2126" w:type="dxa"/>
          </w:tcPr>
          <w:p w14:paraId="2A35E064" w14:textId="77777777" w:rsidR="005824F4" w:rsidRDefault="005824F4" w:rsidP="003624D0">
            <w:r>
              <w:t xml:space="preserve">Voldoende </w:t>
            </w:r>
          </w:p>
        </w:tc>
        <w:tc>
          <w:tcPr>
            <w:tcW w:w="2261" w:type="dxa"/>
          </w:tcPr>
          <w:p w14:paraId="6FEE30C5" w14:textId="77777777" w:rsidR="005824F4" w:rsidRDefault="005824F4" w:rsidP="003624D0">
            <w:r>
              <w:t xml:space="preserve">Goed </w:t>
            </w:r>
          </w:p>
        </w:tc>
      </w:tr>
      <w:tr w:rsidR="005824F4" w14:paraId="7DDBE60F" w14:textId="77777777" w:rsidTr="003624D0">
        <w:tc>
          <w:tcPr>
            <w:tcW w:w="3256" w:type="dxa"/>
          </w:tcPr>
          <w:p w14:paraId="53220BA8" w14:textId="77777777" w:rsidR="005824F4" w:rsidRDefault="005824F4" w:rsidP="003624D0">
            <w:r w:rsidRPr="00F16DC1">
              <w:t xml:space="preserve">Inzet en tariefniveau van personeel in relatie tot </w:t>
            </w:r>
            <w:r>
              <w:t xml:space="preserve">de </w:t>
            </w:r>
            <w:r w:rsidRPr="00F16DC1">
              <w:t>aard</w:t>
            </w:r>
            <w:r>
              <w:t xml:space="preserve"> en </w:t>
            </w:r>
            <w:r w:rsidRPr="00F16DC1">
              <w:t>beoogde kwaliteit van de activiteit</w:t>
            </w:r>
          </w:p>
        </w:tc>
        <w:tc>
          <w:tcPr>
            <w:tcW w:w="1984" w:type="dxa"/>
          </w:tcPr>
          <w:p w14:paraId="5C261395" w14:textId="77777777" w:rsidR="005824F4" w:rsidRDefault="005824F4" w:rsidP="003624D0">
            <w:r>
              <w:t>0</w:t>
            </w:r>
          </w:p>
        </w:tc>
        <w:tc>
          <w:tcPr>
            <w:tcW w:w="2126" w:type="dxa"/>
          </w:tcPr>
          <w:p w14:paraId="3BCA1604" w14:textId="77777777" w:rsidR="005824F4" w:rsidRDefault="005824F4" w:rsidP="003624D0">
            <w:r>
              <w:t>1</w:t>
            </w:r>
          </w:p>
        </w:tc>
        <w:tc>
          <w:tcPr>
            <w:tcW w:w="2261" w:type="dxa"/>
          </w:tcPr>
          <w:p w14:paraId="52BB7DF4" w14:textId="77777777" w:rsidR="005824F4" w:rsidRDefault="005824F4" w:rsidP="003624D0">
            <w:r>
              <w:t>2</w:t>
            </w:r>
          </w:p>
        </w:tc>
      </w:tr>
      <w:tr w:rsidR="005824F4" w14:paraId="61B9CCD7" w14:textId="77777777" w:rsidTr="003624D0">
        <w:tc>
          <w:tcPr>
            <w:tcW w:w="3256" w:type="dxa"/>
          </w:tcPr>
          <w:p w14:paraId="7815C748" w14:textId="77777777" w:rsidR="005824F4" w:rsidRPr="00DB3657" w:rsidRDefault="005824F4" w:rsidP="003624D0">
            <w:r w:rsidRPr="00DB3657">
              <w:t>De overheadkosten in verhouding tot de totale activiteitenkosten</w:t>
            </w:r>
          </w:p>
        </w:tc>
        <w:tc>
          <w:tcPr>
            <w:tcW w:w="1984" w:type="dxa"/>
          </w:tcPr>
          <w:p w14:paraId="768AFC7B" w14:textId="77777777" w:rsidR="005824F4" w:rsidRDefault="005824F4" w:rsidP="003624D0">
            <w:r>
              <w:t>0</w:t>
            </w:r>
          </w:p>
        </w:tc>
        <w:tc>
          <w:tcPr>
            <w:tcW w:w="2126" w:type="dxa"/>
          </w:tcPr>
          <w:p w14:paraId="4D04E71B" w14:textId="77777777" w:rsidR="005824F4" w:rsidRDefault="005824F4" w:rsidP="003624D0">
            <w:r>
              <w:t>1</w:t>
            </w:r>
          </w:p>
        </w:tc>
        <w:tc>
          <w:tcPr>
            <w:tcW w:w="2261" w:type="dxa"/>
          </w:tcPr>
          <w:p w14:paraId="5022CA5A" w14:textId="77777777" w:rsidR="005824F4" w:rsidRDefault="005824F4" w:rsidP="003624D0">
            <w:r>
              <w:t>2</w:t>
            </w:r>
          </w:p>
        </w:tc>
      </w:tr>
      <w:tr w:rsidR="005824F4" w14:paraId="142F3B7C" w14:textId="77777777" w:rsidTr="003624D0">
        <w:tc>
          <w:tcPr>
            <w:tcW w:w="3256" w:type="dxa"/>
          </w:tcPr>
          <w:p w14:paraId="2FF42E65" w14:textId="77777777" w:rsidR="005824F4" w:rsidRPr="00DB3657" w:rsidRDefault="005824F4" w:rsidP="003624D0">
            <w:r w:rsidRPr="00DB3657">
              <w:t>Aangevraagd subsidiebedrag in verhouding tot de totale inkomsten op activiteitenniveau</w:t>
            </w:r>
          </w:p>
        </w:tc>
        <w:tc>
          <w:tcPr>
            <w:tcW w:w="1984" w:type="dxa"/>
          </w:tcPr>
          <w:p w14:paraId="45A4ADCF" w14:textId="77777777" w:rsidR="005824F4" w:rsidRDefault="005824F4" w:rsidP="003624D0">
            <w:r>
              <w:t>0</w:t>
            </w:r>
          </w:p>
        </w:tc>
        <w:tc>
          <w:tcPr>
            <w:tcW w:w="2126" w:type="dxa"/>
          </w:tcPr>
          <w:p w14:paraId="59ACC539" w14:textId="77777777" w:rsidR="005824F4" w:rsidRDefault="005824F4" w:rsidP="003624D0">
            <w:r>
              <w:t>1</w:t>
            </w:r>
          </w:p>
        </w:tc>
        <w:tc>
          <w:tcPr>
            <w:tcW w:w="2261" w:type="dxa"/>
          </w:tcPr>
          <w:p w14:paraId="5417128B" w14:textId="77777777" w:rsidR="005824F4" w:rsidRDefault="005824F4" w:rsidP="003624D0">
            <w:r>
              <w:t>2</w:t>
            </w:r>
          </w:p>
        </w:tc>
      </w:tr>
    </w:tbl>
    <w:p w14:paraId="7309C77B" w14:textId="77777777" w:rsidR="005824F4" w:rsidRDefault="005824F4" w:rsidP="005824F4"/>
    <w:p w14:paraId="5936A5CE" w14:textId="77777777" w:rsidR="005824F4" w:rsidRDefault="005824F4" w:rsidP="005824F4"/>
    <w:p w14:paraId="2083ADE0" w14:textId="77777777" w:rsidR="005824F4" w:rsidRDefault="005824F4" w:rsidP="005824F4"/>
    <w:p w14:paraId="76B21C46" w14:textId="77777777" w:rsidR="005824F4" w:rsidRPr="00BE1F8B" w:rsidRDefault="005824F4" w:rsidP="005824F4">
      <w:pPr>
        <w:rPr>
          <w:b/>
          <w:bCs/>
          <w:color w:val="auto"/>
          <w:szCs w:val="20"/>
        </w:rPr>
      </w:pPr>
      <w:r w:rsidRPr="00BE1F8B">
        <w:rPr>
          <w:b/>
          <w:bCs/>
          <w:color w:val="auto"/>
          <w:szCs w:val="20"/>
        </w:rPr>
        <w:t xml:space="preserve">Onderdeel D: meten, leren en verbeteren – max. </w:t>
      </w:r>
      <w:r>
        <w:rPr>
          <w:b/>
          <w:bCs/>
          <w:color w:val="auto"/>
          <w:szCs w:val="20"/>
        </w:rPr>
        <w:t>10</w:t>
      </w:r>
      <w:r w:rsidRPr="00BE1F8B">
        <w:rPr>
          <w:b/>
          <w:bCs/>
          <w:color w:val="auto"/>
          <w:szCs w:val="20"/>
        </w:rPr>
        <w:t xml:space="preserve"> punten </w:t>
      </w:r>
    </w:p>
    <w:p w14:paraId="29F3A896" w14:textId="77777777" w:rsidR="005824F4" w:rsidRPr="00220C8A" w:rsidRDefault="005824F4" w:rsidP="005824F4">
      <w:pPr>
        <w:shd w:val="clear" w:color="auto" w:fill="FFFFFF"/>
        <w:spacing w:after="240"/>
        <w:rPr>
          <w:rFonts w:eastAsia="Times New Roman" w:cs="Arial"/>
          <w:color w:val="auto"/>
          <w:kern w:val="0"/>
          <w:szCs w:val="20"/>
          <w:lang w:eastAsia="nl-NL"/>
          <w14:ligatures w14:val="none"/>
        </w:rPr>
      </w:pPr>
      <w:r>
        <w:rPr>
          <w:b/>
          <w:bCs/>
          <w:color w:val="auto"/>
          <w:szCs w:val="20"/>
        </w:rPr>
        <w:br/>
      </w:r>
      <w:r w:rsidRPr="00220C8A">
        <w:rPr>
          <w:rFonts w:eastAsia="Times New Roman" w:cs="Arial"/>
          <w:color w:val="auto"/>
          <w:kern w:val="0"/>
          <w:szCs w:val="20"/>
          <w:lang w:eastAsia="nl-NL"/>
          <w14:ligatures w14:val="none"/>
        </w:rPr>
        <w:t>De manier van meten, leren en verbeteren wordt per activiteit beoordeeld. Dit is verdeeld in niveaus. Het hoogste niveau, waar aan alle criteria van meten, leren en verbeteren wordt voldaan, krijgt de hoogste score. Daarna volgen twee lagere niveaus met lagere scores. Het laagste niveau, waar aan één of geen van de criteria wordt voldaan geeft een score van 0 punten.</w:t>
      </w:r>
    </w:p>
    <w:p w14:paraId="03973F6A" w14:textId="77777777" w:rsidR="005824F4" w:rsidRPr="00220C8A" w:rsidRDefault="005824F4" w:rsidP="005824F4">
      <w:pPr>
        <w:shd w:val="clear" w:color="auto" w:fill="FFFFFF"/>
        <w:spacing w:after="240"/>
        <w:rPr>
          <w:rFonts w:eastAsia="Times New Roman" w:cs="Arial"/>
          <w:color w:val="auto"/>
          <w:kern w:val="0"/>
          <w:szCs w:val="20"/>
          <w:lang w:eastAsia="nl-NL"/>
          <w14:ligatures w14:val="none"/>
        </w:rPr>
      </w:pPr>
      <w:r w:rsidRPr="00220C8A">
        <w:rPr>
          <w:rFonts w:eastAsia="Times New Roman" w:cs="Arial"/>
          <w:color w:val="auto"/>
          <w:kern w:val="0"/>
          <w:szCs w:val="20"/>
          <w:lang w:eastAsia="nl-NL"/>
          <w14:ligatures w14:val="none"/>
        </w:rPr>
        <w:t>Meten leren en verbeteren bestaat op het hoogste niveau uit kwantitatieve en kwalitatieve metingen, een hieraan verbonden methodische wijze van leren en reflecteren en een structureel verbeterplan voor activiteiten.</w:t>
      </w:r>
      <w:r>
        <w:rPr>
          <w:rFonts w:eastAsia="Times New Roman" w:cs="Arial"/>
          <w:color w:val="auto"/>
          <w:kern w:val="0"/>
          <w:szCs w:val="20"/>
          <w:lang w:eastAsia="nl-NL"/>
          <w14:ligatures w14:val="none"/>
        </w:rPr>
        <w:br/>
      </w:r>
      <w:r>
        <w:rPr>
          <w:rFonts w:eastAsia="Times New Roman" w:cs="Arial"/>
          <w:color w:val="auto"/>
          <w:kern w:val="0"/>
          <w:szCs w:val="20"/>
          <w:lang w:eastAsia="nl-NL"/>
          <w14:ligatures w14:val="none"/>
        </w:rPr>
        <w:br/>
      </w:r>
    </w:p>
    <w:p w14:paraId="5C686C78" w14:textId="77777777" w:rsidR="005824F4" w:rsidRPr="00BE1F8B" w:rsidRDefault="005824F4" w:rsidP="005824F4">
      <w:pPr>
        <w:shd w:val="clear" w:color="auto" w:fill="FFFFFF"/>
        <w:spacing w:after="240"/>
        <w:rPr>
          <w:rFonts w:eastAsia="Times New Roman" w:cs="Arial"/>
          <w:color w:val="auto"/>
          <w:kern w:val="0"/>
          <w:szCs w:val="20"/>
          <w:lang w:eastAsia="nl-NL"/>
          <w14:ligatures w14:val="none"/>
        </w:rPr>
      </w:pPr>
      <w:r w:rsidRPr="00220C8A">
        <w:rPr>
          <w:rFonts w:eastAsia="Times New Roman" w:cs="Arial"/>
          <w:b/>
          <w:bCs/>
          <w:color w:val="auto"/>
          <w:kern w:val="0"/>
          <w:szCs w:val="20"/>
          <w:lang w:eastAsia="nl-NL"/>
          <w14:ligatures w14:val="none"/>
        </w:rPr>
        <w:t>Criteria:</w:t>
      </w:r>
    </w:p>
    <w:p w14:paraId="2D1622D1" w14:textId="77777777" w:rsidR="005824F4" w:rsidRPr="00220C8A" w:rsidRDefault="005824F4" w:rsidP="005824F4">
      <w:pPr>
        <w:shd w:val="clear" w:color="auto" w:fill="FFFFFF"/>
        <w:spacing w:after="240"/>
        <w:rPr>
          <w:rFonts w:eastAsia="Times New Roman" w:cs="Arial"/>
          <w:color w:val="auto"/>
          <w:kern w:val="0"/>
          <w:szCs w:val="20"/>
          <w:lang w:eastAsia="nl-NL"/>
          <w14:ligatures w14:val="none"/>
        </w:rPr>
      </w:pPr>
      <w:r w:rsidRPr="00220C8A">
        <w:rPr>
          <w:rFonts w:eastAsia="Times New Roman" w:cs="Arial"/>
          <w:b/>
          <w:bCs/>
          <w:color w:val="auto"/>
          <w:kern w:val="0"/>
          <w:szCs w:val="20"/>
          <w:lang w:eastAsia="nl-NL"/>
          <w14:ligatures w14:val="none"/>
        </w:rPr>
        <w:t>1.</w:t>
      </w:r>
      <w:r w:rsidRPr="00BE1F8B">
        <w:rPr>
          <w:rFonts w:eastAsia="Times New Roman" w:cs="Arial"/>
          <w:color w:val="auto"/>
          <w:kern w:val="0"/>
          <w:szCs w:val="20"/>
          <w:lang w:eastAsia="nl-NL"/>
          <w14:ligatures w14:val="none"/>
        </w:rPr>
        <w:t xml:space="preserve"> </w:t>
      </w:r>
      <w:r w:rsidRPr="00220C8A">
        <w:rPr>
          <w:rFonts w:eastAsia="Times New Roman" w:cs="Arial"/>
          <w:color w:val="auto"/>
          <w:kern w:val="0"/>
          <w:szCs w:val="20"/>
          <w:lang w:eastAsia="nl-NL"/>
          <w14:ligatures w14:val="none"/>
        </w:rPr>
        <w:t>Kwantitatieve outcome-meting op doel van de activiteit met gevalideerd instrument</w:t>
      </w:r>
      <w:r>
        <w:rPr>
          <w:rFonts w:eastAsia="Times New Roman" w:cs="Arial"/>
          <w:color w:val="auto"/>
          <w:kern w:val="0"/>
          <w:szCs w:val="20"/>
          <w:lang w:eastAsia="nl-NL"/>
          <w14:ligatures w14:val="none"/>
        </w:rPr>
        <w:t>*</w:t>
      </w:r>
      <w:r w:rsidRPr="00220C8A">
        <w:rPr>
          <w:rFonts w:eastAsia="Times New Roman" w:cs="Arial"/>
          <w:color w:val="auto"/>
          <w:kern w:val="0"/>
          <w:szCs w:val="20"/>
          <w:lang w:eastAsia="nl-NL"/>
          <w14:ligatures w14:val="none"/>
        </w:rPr>
        <w:t xml:space="preserve"> voor de doelgroep, voor, na en eventueel tijdens de activiteit</w:t>
      </w:r>
    </w:p>
    <w:p w14:paraId="454282FE" w14:textId="77777777" w:rsidR="005824F4" w:rsidRPr="002561F9" w:rsidRDefault="005824F4" w:rsidP="005824F4">
      <w:pPr>
        <w:numPr>
          <w:ilvl w:val="1"/>
          <w:numId w:val="2"/>
        </w:numPr>
        <w:shd w:val="clear" w:color="auto" w:fill="FFFFFF"/>
        <w:spacing w:before="100" w:beforeAutospacing="1" w:after="100" w:afterAutospacing="1"/>
        <w:rPr>
          <w:rFonts w:eastAsia="Times New Roman" w:cs="Arial"/>
          <w:color w:val="auto"/>
          <w:kern w:val="0"/>
          <w:szCs w:val="20"/>
          <w:lang w:eastAsia="nl-NL"/>
          <w14:ligatures w14:val="none"/>
        </w:rPr>
      </w:pPr>
      <w:r w:rsidRPr="002561F9">
        <w:rPr>
          <w:rFonts w:eastAsia="Times New Roman" w:cs="Arial"/>
          <w:color w:val="auto"/>
          <w:kern w:val="0"/>
          <w:szCs w:val="20"/>
          <w:lang w:eastAsia="nl-NL"/>
          <w14:ligatures w14:val="none"/>
        </w:rPr>
        <w:t>Kwantitatieve meting betekent dat de effecten van de activiteit meetbaar zijn met cijfers of cijfers gebaseerd op data (bijvoorbeeld het aantal mensen dat een bepaalde vaardigheid heeft verworven). Dit moet gedaan worden met een gevalideerd instrument</w:t>
      </w:r>
      <w:r>
        <w:rPr>
          <w:rFonts w:eastAsia="Times New Roman" w:cs="Arial"/>
          <w:color w:val="auto"/>
          <w:kern w:val="0"/>
          <w:szCs w:val="20"/>
          <w:lang w:eastAsia="nl-NL"/>
          <w14:ligatures w14:val="none"/>
        </w:rPr>
        <w:t>*</w:t>
      </w:r>
      <w:r w:rsidRPr="002561F9">
        <w:rPr>
          <w:rFonts w:eastAsia="Times New Roman" w:cs="Arial"/>
          <w:color w:val="auto"/>
          <w:kern w:val="0"/>
          <w:szCs w:val="20"/>
          <w:lang w:eastAsia="nl-NL"/>
          <w14:ligatures w14:val="none"/>
        </w:rPr>
        <w:t>, wat betekent dat het meetinstrument (bijvoorbeeld een vragenlijst) is getest en bewezen betrouwbaar is voor de specifieke doelgroep. De metingen moeten voor, na en eventueel tijdens de activiteit plaatsvinden om te zien of de activiteit daadwerkelijk invloed heeft gehad.</w:t>
      </w:r>
    </w:p>
    <w:p w14:paraId="23A826A9" w14:textId="77777777" w:rsidR="005824F4" w:rsidRPr="00220C8A" w:rsidRDefault="005824F4" w:rsidP="005824F4">
      <w:p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b/>
          <w:bCs/>
          <w:color w:val="auto"/>
          <w:kern w:val="0"/>
          <w:szCs w:val="20"/>
          <w:lang w:eastAsia="nl-NL"/>
          <w14:ligatures w14:val="none"/>
        </w:rPr>
        <w:t>2.</w:t>
      </w:r>
      <w:r w:rsidRPr="00BE1F8B">
        <w:rPr>
          <w:rFonts w:eastAsia="Times New Roman" w:cs="Arial"/>
          <w:color w:val="auto"/>
          <w:kern w:val="0"/>
          <w:szCs w:val="20"/>
          <w:lang w:eastAsia="nl-NL"/>
          <w14:ligatures w14:val="none"/>
        </w:rPr>
        <w:t xml:space="preserve"> </w:t>
      </w:r>
      <w:r w:rsidRPr="00220C8A">
        <w:rPr>
          <w:rFonts w:eastAsia="Times New Roman" w:cs="Arial"/>
          <w:color w:val="auto"/>
          <w:kern w:val="0"/>
          <w:szCs w:val="20"/>
          <w:lang w:eastAsia="nl-NL"/>
          <w14:ligatures w14:val="none"/>
        </w:rPr>
        <w:t>Kwalitatieve metingen op mechanismen van de activiteit op methodische manier</w:t>
      </w:r>
    </w:p>
    <w:p w14:paraId="04DFF9D0" w14:textId="77777777" w:rsidR="005824F4" w:rsidRDefault="005824F4" w:rsidP="005824F4">
      <w:pPr>
        <w:numPr>
          <w:ilvl w:val="1"/>
          <w:numId w:val="2"/>
        </w:num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color w:val="auto"/>
          <w:kern w:val="0"/>
          <w:szCs w:val="20"/>
          <w:lang w:eastAsia="nl-NL"/>
          <w14:ligatures w14:val="none"/>
        </w:rPr>
        <w:t>Kwalitatieve meting betekent dat er vragen worden gesteld aan de deelnemers om te begrijpen hoe en waarom de activiteit werkt. Er wordt gekeken naar de mechanismen van de activiteit. Dat zijn de onderliggende processen die de verandering mogelijk maken. Zo kan geleerd worden of de activiteit werkt zoals deze bedoeld is. Dit moet op een systematische en planmatige manier gebeuren, bijvoorbeeld door focusgroepen, interviews, enquêtes, of observaties. Dit geeft inzicht in de achtergrond van de veranderingen die worden veroorzaakt door de activiteit.</w:t>
      </w:r>
    </w:p>
    <w:p w14:paraId="1F7F60EE" w14:textId="77777777" w:rsidR="005824F4" w:rsidRPr="008E63DC" w:rsidRDefault="005824F4" w:rsidP="005824F4">
      <w:pPr>
        <w:shd w:val="clear" w:color="auto" w:fill="FFFFFF"/>
        <w:spacing w:before="100" w:beforeAutospacing="1" w:after="100" w:afterAutospacing="1"/>
        <w:rPr>
          <w:rFonts w:eastAsia="Times New Roman" w:cs="Arial"/>
          <w:color w:val="auto"/>
          <w:kern w:val="0"/>
          <w:szCs w:val="20"/>
          <w:lang w:eastAsia="nl-NL"/>
          <w14:ligatures w14:val="none"/>
        </w:rPr>
      </w:pPr>
      <w:r w:rsidRPr="008E63DC">
        <w:rPr>
          <w:rFonts w:eastAsia="Times New Roman" w:cs="Arial"/>
          <w:b/>
          <w:bCs/>
          <w:color w:val="auto"/>
          <w:kern w:val="0"/>
          <w:szCs w:val="20"/>
          <w:lang w:eastAsia="nl-NL"/>
          <w14:ligatures w14:val="none"/>
        </w:rPr>
        <w:t>3.</w:t>
      </w:r>
      <w:r w:rsidRPr="008E63DC">
        <w:rPr>
          <w:rFonts w:eastAsia="Times New Roman" w:cs="Arial"/>
          <w:color w:val="auto"/>
          <w:kern w:val="0"/>
          <w:szCs w:val="20"/>
          <w:lang w:eastAsia="nl-NL"/>
          <w14:ligatures w14:val="none"/>
        </w:rPr>
        <w:t xml:space="preserve"> Reflecteren en leren op methodische wijze</w:t>
      </w:r>
    </w:p>
    <w:p w14:paraId="74B63F0F" w14:textId="77777777" w:rsidR="005824F4" w:rsidRPr="00220C8A" w:rsidRDefault="005824F4" w:rsidP="005824F4">
      <w:pPr>
        <w:numPr>
          <w:ilvl w:val="1"/>
          <w:numId w:val="2"/>
        </w:num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color w:val="auto"/>
          <w:kern w:val="0"/>
          <w:szCs w:val="20"/>
          <w:lang w:eastAsia="nl-NL"/>
          <w14:ligatures w14:val="none"/>
        </w:rPr>
        <w:t>Dit betekent dat er planmatig wordt gereflecteerd op de uitvoering van de activiteit: wat goed ging en wat beter kan. Dit gebeurt op basis van de uitkomsten van de metingen (zowel kwantitatieve als kwalitatieve). Het is een continu proces, wat betekent dat er regelmatig wordt geëvalueerd en geleerd van de ervaringen om de activiteit in de toekomst te verbeteren. Dit moet minimaal voldoen aan de reflectiecriteria van de Stichting Kwaliteitsregister Jeugd (SKJ) of de criteria van het Register voor Sociaal Werkers .</w:t>
      </w:r>
    </w:p>
    <w:p w14:paraId="0E9E0FEC" w14:textId="77777777" w:rsidR="005824F4" w:rsidRPr="00220C8A" w:rsidRDefault="005824F4" w:rsidP="005824F4">
      <w:p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b/>
          <w:bCs/>
          <w:color w:val="auto"/>
          <w:kern w:val="0"/>
          <w:szCs w:val="20"/>
          <w:lang w:eastAsia="nl-NL"/>
          <w14:ligatures w14:val="none"/>
        </w:rPr>
        <w:lastRenderedPageBreak/>
        <w:t>4.</w:t>
      </w:r>
      <w:r w:rsidRPr="00BE1F8B">
        <w:rPr>
          <w:rFonts w:eastAsia="Times New Roman" w:cs="Arial"/>
          <w:color w:val="auto"/>
          <w:kern w:val="0"/>
          <w:szCs w:val="20"/>
          <w:lang w:eastAsia="nl-NL"/>
          <w14:ligatures w14:val="none"/>
        </w:rPr>
        <w:t xml:space="preserve"> </w:t>
      </w:r>
      <w:r w:rsidRPr="00220C8A">
        <w:rPr>
          <w:rFonts w:eastAsia="Times New Roman" w:cs="Arial"/>
          <w:color w:val="auto"/>
          <w:kern w:val="0"/>
          <w:szCs w:val="20"/>
          <w:lang w:eastAsia="nl-NL"/>
          <w14:ligatures w14:val="none"/>
        </w:rPr>
        <w:t>Structureel verbeterplan dat periodiek, op basis van de leerervaringen, wordt geactualiseerd</w:t>
      </w:r>
    </w:p>
    <w:p w14:paraId="60D592BF" w14:textId="77777777" w:rsidR="005824F4" w:rsidRPr="00BE1F8B" w:rsidRDefault="005824F4" w:rsidP="005824F4">
      <w:pPr>
        <w:numPr>
          <w:ilvl w:val="1"/>
          <w:numId w:val="2"/>
        </w:num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color w:val="auto"/>
          <w:kern w:val="0"/>
          <w:szCs w:val="20"/>
          <w:lang w:eastAsia="nl-NL"/>
          <w14:ligatures w14:val="none"/>
        </w:rPr>
        <w:t>Dit betekent dat er een plan voor verbetering is dat regelmatig wordt bijgewerkt op basis van de lessen die geleerd zijn van de reflecties en uitkomsten. Het plan moet ervoor zorgen dat de activiteit blijvend wordt aangepast en verbeterd om betere resultaten te behalen.</w:t>
      </w:r>
    </w:p>
    <w:p w14:paraId="7C6B8432" w14:textId="77777777" w:rsidR="005824F4" w:rsidRPr="00220C8A" w:rsidRDefault="005824F4" w:rsidP="005824F4">
      <w:p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b/>
          <w:bCs/>
          <w:color w:val="auto"/>
          <w:kern w:val="0"/>
          <w:szCs w:val="20"/>
          <w:lang w:eastAsia="nl-NL"/>
          <w14:ligatures w14:val="none"/>
        </w:rPr>
        <w:t>5.</w:t>
      </w:r>
      <w:r w:rsidRPr="00BE1F8B">
        <w:rPr>
          <w:rFonts w:eastAsia="Times New Roman" w:cs="Arial"/>
          <w:color w:val="auto"/>
          <w:kern w:val="0"/>
          <w:szCs w:val="20"/>
          <w:lang w:eastAsia="nl-NL"/>
          <w14:ligatures w14:val="none"/>
        </w:rPr>
        <w:t xml:space="preserve"> </w:t>
      </w:r>
      <w:r w:rsidRPr="00220C8A">
        <w:rPr>
          <w:rFonts w:eastAsia="Times New Roman" w:cs="Arial"/>
          <w:color w:val="auto"/>
          <w:kern w:val="0"/>
          <w:szCs w:val="20"/>
          <w:lang w:eastAsia="nl-NL"/>
          <w14:ligatures w14:val="none"/>
        </w:rPr>
        <w:t>Alle bovenstaande elementen toegepast in een cyclisch proces</w:t>
      </w:r>
    </w:p>
    <w:p w14:paraId="43BB7810" w14:textId="77777777" w:rsidR="005824F4" w:rsidRDefault="005824F4" w:rsidP="005824F4">
      <w:pPr>
        <w:numPr>
          <w:ilvl w:val="1"/>
          <w:numId w:val="2"/>
        </w:num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color w:val="auto"/>
          <w:kern w:val="0"/>
          <w:szCs w:val="20"/>
          <w:lang w:eastAsia="nl-NL"/>
          <w14:ligatures w14:val="none"/>
        </w:rPr>
        <w:t>Alle bovenstaande onderdelen moeten samen in een herhalend (cyclisch) proces worden toegepast. Dit houdt in dat er continu wordt geëvalueerd, geleerd, verbeterd en de activiteit telkens opnieuw wordt uitgevoerd met verbeteringen. Dit proces zorgt ervoor dat de activiteit steeds effectiever en beter wordt door de tijd heen.</w:t>
      </w:r>
    </w:p>
    <w:p w14:paraId="09F9C812" w14:textId="77777777" w:rsidR="005824F4" w:rsidRDefault="005824F4" w:rsidP="005824F4">
      <w:pPr>
        <w:shd w:val="clear" w:color="auto" w:fill="FFFFFF"/>
        <w:spacing w:before="100" w:beforeAutospacing="1" w:after="100" w:afterAutospacing="1"/>
        <w:rPr>
          <w:rFonts w:eastAsia="Times New Roman" w:cs="Arial"/>
          <w:i/>
          <w:iCs/>
          <w:color w:val="auto"/>
          <w:kern w:val="0"/>
          <w:szCs w:val="20"/>
          <w:lang w:eastAsia="nl-NL"/>
          <w14:ligatures w14:val="none"/>
        </w:rPr>
      </w:pPr>
      <w:r>
        <w:rPr>
          <w:rFonts w:eastAsia="Times New Roman" w:cs="Arial"/>
          <w:i/>
          <w:iCs/>
          <w:color w:val="auto"/>
          <w:kern w:val="0"/>
          <w:szCs w:val="20"/>
          <w:lang w:eastAsia="nl-NL"/>
          <w14:ligatures w14:val="none"/>
        </w:rPr>
        <w:t>*</w:t>
      </w:r>
      <w:r w:rsidRPr="00156FDA">
        <w:rPr>
          <w:rFonts w:eastAsia="Times New Roman" w:cs="Arial"/>
          <w:i/>
          <w:iCs/>
          <w:color w:val="auto"/>
          <w:kern w:val="0"/>
          <w:szCs w:val="20"/>
          <w:lang w:eastAsia="nl-NL"/>
          <w14:ligatures w14:val="none"/>
        </w:rPr>
        <w:t>Indien een gevalideerd instrument niet toepasbaar is binnen de context van de activiteit, motiveert de aanvrager waarom d</w:t>
      </w:r>
      <w:r>
        <w:rPr>
          <w:rFonts w:eastAsia="Times New Roman" w:cs="Arial"/>
          <w:i/>
          <w:iCs/>
          <w:color w:val="auto"/>
          <w:kern w:val="0"/>
          <w:szCs w:val="20"/>
          <w:lang w:eastAsia="nl-NL"/>
          <w14:ligatures w14:val="none"/>
        </w:rPr>
        <w:t>e toepassing</w:t>
      </w:r>
      <w:r w:rsidRPr="00156FDA">
        <w:rPr>
          <w:rFonts w:eastAsia="Times New Roman" w:cs="Arial"/>
          <w:i/>
          <w:iCs/>
          <w:color w:val="auto"/>
          <w:kern w:val="0"/>
          <w:szCs w:val="20"/>
          <w:lang w:eastAsia="nl-NL"/>
          <w14:ligatures w14:val="none"/>
        </w:rPr>
        <w:t xml:space="preserve"> niet mogelijk is. Daarnaast beschrijft de aanvrager welke alternatieve methoden worden ingezet om alsnog op systematische en onderbouwde wijze inzicht te verkrijgen in de effecten van de activiteit. Indien deze onderbouwing als voldoende wordt beoordeeld, kan alsnog aan dit criterium worden voldaan.</w:t>
      </w:r>
    </w:p>
    <w:p w14:paraId="4E7D0E3D" w14:textId="77777777" w:rsidR="005824F4" w:rsidRPr="00A84D43" w:rsidRDefault="005824F4" w:rsidP="005824F4">
      <w:pPr>
        <w:shd w:val="clear" w:color="auto" w:fill="FFFFFF"/>
        <w:spacing w:before="100" w:beforeAutospacing="1" w:after="100" w:afterAutospacing="1"/>
        <w:rPr>
          <w:rFonts w:eastAsia="Times New Roman" w:cs="Arial"/>
          <w:i/>
          <w:iCs/>
          <w:color w:val="auto"/>
          <w:kern w:val="0"/>
          <w:szCs w:val="20"/>
          <w:lang w:eastAsia="nl-NL"/>
          <w14:ligatures w14:val="none"/>
        </w:rPr>
      </w:pPr>
      <w:r>
        <w:rPr>
          <w:rFonts w:eastAsia="Times New Roman" w:cs="Arial"/>
          <w:i/>
          <w:iCs/>
          <w:color w:val="auto"/>
          <w:kern w:val="0"/>
          <w:szCs w:val="20"/>
          <w:lang w:eastAsia="nl-NL"/>
          <w14:ligatures w14:val="none"/>
        </w:rPr>
        <w:br/>
      </w:r>
    </w:p>
    <w:tbl>
      <w:tblPr>
        <w:tblW w:w="0" w:type="auto"/>
        <w:tblInd w:w="1440" w:type="dxa"/>
        <w:tblBorders>
          <w:top w:val="single" w:sz="6" w:space="0" w:color="E6E6E6"/>
          <w:left w:val="single" w:sz="6" w:space="0" w:color="E6E6E6"/>
          <w:bottom w:val="single" w:sz="6" w:space="0" w:color="E6E6E6"/>
          <w:right w:val="single" w:sz="6" w:space="0" w:color="E6E6E6"/>
        </w:tblBorders>
        <w:shd w:val="clear" w:color="auto" w:fill="FFFFFF"/>
        <w:tblCellMar>
          <w:top w:w="15" w:type="dxa"/>
          <w:left w:w="15" w:type="dxa"/>
          <w:bottom w:w="15" w:type="dxa"/>
          <w:right w:w="15" w:type="dxa"/>
        </w:tblCellMar>
        <w:tblLook w:val="04A0" w:firstRow="1" w:lastRow="0" w:firstColumn="1" w:lastColumn="0" w:noHBand="0" w:noVBand="1"/>
      </w:tblPr>
      <w:tblGrid>
        <w:gridCol w:w="6407"/>
        <w:gridCol w:w="1158"/>
      </w:tblGrid>
      <w:tr w:rsidR="005824F4" w:rsidRPr="00220C8A" w14:paraId="58C29249" w14:textId="77777777" w:rsidTr="003624D0">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2E9820BD" w14:textId="77777777" w:rsidR="005824F4" w:rsidRPr="00220C8A" w:rsidRDefault="005824F4" w:rsidP="003624D0">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b/>
                <w:bCs/>
                <w:color w:val="auto"/>
                <w:kern w:val="0"/>
                <w:szCs w:val="20"/>
                <w:lang w:eastAsia="nl-NL"/>
                <w14:ligatures w14:val="none"/>
              </w:rPr>
              <w:t>Score</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1D2CBFB0" w14:textId="77777777" w:rsidR="005824F4" w:rsidRPr="00220C8A" w:rsidRDefault="005824F4" w:rsidP="003624D0">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b/>
                <w:bCs/>
                <w:color w:val="auto"/>
                <w:kern w:val="0"/>
                <w:szCs w:val="20"/>
                <w:lang w:eastAsia="nl-NL"/>
                <w14:ligatures w14:val="none"/>
              </w:rPr>
              <w:t>Punten</w:t>
            </w:r>
          </w:p>
        </w:tc>
      </w:tr>
      <w:tr w:rsidR="005824F4" w:rsidRPr="00220C8A" w14:paraId="5ABEE719" w14:textId="77777777" w:rsidTr="003624D0">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3B72E212" w14:textId="77777777" w:rsidR="005824F4" w:rsidRPr="00220C8A" w:rsidRDefault="005824F4" w:rsidP="003624D0">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color w:val="auto"/>
                <w:kern w:val="0"/>
                <w:szCs w:val="20"/>
                <w:lang w:eastAsia="nl-NL"/>
                <w14:ligatures w14:val="none"/>
              </w:rPr>
              <w:t>Er wordt aan alle bovenstaande criteria voldaan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4157A76D" w14:textId="77777777" w:rsidR="005824F4" w:rsidRPr="00220C8A" w:rsidRDefault="005824F4" w:rsidP="003624D0">
            <w:pPr>
              <w:rPr>
                <w:rFonts w:asciiTheme="majorHAnsi" w:eastAsia="Times New Roman" w:hAnsiTheme="majorHAnsi" w:cstheme="majorHAnsi"/>
                <w:color w:val="auto"/>
                <w:kern w:val="0"/>
                <w:szCs w:val="20"/>
                <w:lang w:eastAsia="nl-NL"/>
                <w14:ligatures w14:val="none"/>
              </w:rPr>
            </w:pPr>
            <w:r>
              <w:rPr>
                <w:rFonts w:asciiTheme="majorHAnsi" w:eastAsia="Times New Roman" w:hAnsiTheme="majorHAnsi" w:cstheme="majorHAnsi"/>
                <w:color w:val="auto"/>
                <w:kern w:val="0"/>
                <w:szCs w:val="20"/>
                <w:lang w:eastAsia="nl-NL"/>
                <w14:ligatures w14:val="none"/>
              </w:rPr>
              <w:t>10</w:t>
            </w:r>
          </w:p>
        </w:tc>
      </w:tr>
      <w:tr w:rsidR="005824F4" w:rsidRPr="00220C8A" w14:paraId="2E3FF20E" w14:textId="77777777" w:rsidTr="003624D0">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8B49680" w14:textId="77777777" w:rsidR="005824F4" w:rsidRPr="00220C8A" w:rsidRDefault="005824F4" w:rsidP="003624D0">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color w:val="auto"/>
                <w:kern w:val="0"/>
                <w:szCs w:val="20"/>
                <w:lang w:eastAsia="nl-NL"/>
                <w14:ligatures w14:val="none"/>
              </w:rPr>
              <w:t>Indien aan 3 of meer van de 5 bovenstaande criteria wordt voldaan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72FEA655" w14:textId="77777777" w:rsidR="005824F4" w:rsidRPr="00220C8A" w:rsidRDefault="005824F4" w:rsidP="003624D0">
            <w:pPr>
              <w:rPr>
                <w:rFonts w:asciiTheme="majorHAnsi" w:eastAsia="Times New Roman" w:hAnsiTheme="majorHAnsi" w:cstheme="majorHAnsi"/>
                <w:color w:val="auto"/>
                <w:kern w:val="0"/>
                <w:szCs w:val="20"/>
                <w:lang w:eastAsia="nl-NL"/>
                <w14:ligatures w14:val="none"/>
              </w:rPr>
            </w:pPr>
            <w:r>
              <w:rPr>
                <w:rFonts w:asciiTheme="majorHAnsi" w:eastAsia="Times New Roman" w:hAnsiTheme="majorHAnsi" w:cstheme="majorHAnsi"/>
                <w:color w:val="auto"/>
                <w:kern w:val="0"/>
                <w:szCs w:val="20"/>
                <w:lang w:eastAsia="nl-NL"/>
                <w14:ligatures w14:val="none"/>
              </w:rPr>
              <w:t>6</w:t>
            </w:r>
          </w:p>
        </w:tc>
      </w:tr>
      <w:tr w:rsidR="005824F4" w:rsidRPr="00220C8A" w14:paraId="051AA12E" w14:textId="77777777" w:rsidTr="003624D0">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635E192" w14:textId="77777777" w:rsidR="005824F4" w:rsidRPr="00220C8A" w:rsidRDefault="005824F4" w:rsidP="003624D0">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color w:val="auto"/>
                <w:kern w:val="0"/>
                <w:szCs w:val="20"/>
                <w:lang w:eastAsia="nl-NL"/>
                <w14:ligatures w14:val="none"/>
              </w:rPr>
              <w:t>Indien aan 2 of meer van de 5 bovenstaande criteria wordt voldaan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3C1B79C0" w14:textId="77777777" w:rsidR="005824F4" w:rsidRPr="00220C8A" w:rsidRDefault="005824F4" w:rsidP="003624D0">
            <w:pPr>
              <w:rPr>
                <w:rFonts w:asciiTheme="majorHAnsi" w:eastAsia="Times New Roman" w:hAnsiTheme="majorHAnsi" w:cstheme="majorHAnsi"/>
                <w:color w:val="auto"/>
                <w:kern w:val="0"/>
                <w:szCs w:val="20"/>
                <w:lang w:eastAsia="nl-NL"/>
                <w14:ligatures w14:val="none"/>
              </w:rPr>
            </w:pPr>
            <w:r>
              <w:rPr>
                <w:rFonts w:asciiTheme="majorHAnsi" w:eastAsia="Times New Roman" w:hAnsiTheme="majorHAnsi" w:cstheme="majorHAnsi"/>
                <w:color w:val="auto"/>
                <w:kern w:val="0"/>
                <w:szCs w:val="20"/>
                <w:lang w:eastAsia="nl-NL"/>
                <w14:ligatures w14:val="none"/>
              </w:rPr>
              <w:t>4</w:t>
            </w:r>
          </w:p>
        </w:tc>
      </w:tr>
      <w:tr w:rsidR="005824F4" w:rsidRPr="00220C8A" w14:paraId="6A51BC9D" w14:textId="77777777" w:rsidTr="003624D0">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9A620CC" w14:textId="77777777" w:rsidR="005824F4" w:rsidRPr="00220C8A" w:rsidRDefault="005824F4" w:rsidP="003624D0">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color w:val="auto"/>
                <w:kern w:val="0"/>
                <w:szCs w:val="20"/>
                <w:lang w:eastAsia="nl-NL"/>
                <w14:ligatures w14:val="none"/>
              </w:rPr>
              <w:t>Indien aan 1 of geen van de bovenstaande criteria wordt voldaan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25453011" w14:textId="77777777" w:rsidR="005824F4" w:rsidRPr="00220C8A" w:rsidRDefault="005824F4" w:rsidP="003624D0">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color w:val="auto"/>
                <w:kern w:val="0"/>
                <w:szCs w:val="20"/>
                <w:lang w:eastAsia="nl-NL"/>
                <w14:ligatures w14:val="none"/>
              </w:rPr>
              <w:t>0</w:t>
            </w:r>
          </w:p>
        </w:tc>
      </w:tr>
    </w:tbl>
    <w:p w14:paraId="5CBDB4F7" w14:textId="77777777" w:rsidR="005824F4" w:rsidRDefault="005824F4" w:rsidP="005824F4"/>
    <w:p w14:paraId="74D45114" w14:textId="77777777" w:rsidR="005824F4" w:rsidRDefault="005824F4" w:rsidP="005824F4"/>
    <w:p w14:paraId="0511BA2B" w14:textId="77777777" w:rsidR="00C60539" w:rsidRPr="001C6302" w:rsidRDefault="00C60539" w:rsidP="000B05AF"/>
    <w:sectPr w:rsidR="00C60539" w:rsidRPr="001C6302" w:rsidSect="00184E41">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6583E"/>
    <w:multiLevelType w:val="multilevel"/>
    <w:tmpl w:val="E7EAB93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213E71A5"/>
    <w:multiLevelType w:val="multilevel"/>
    <w:tmpl w:val="2C92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7208F"/>
    <w:multiLevelType w:val="multilevel"/>
    <w:tmpl w:val="85CC7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44AFD"/>
    <w:multiLevelType w:val="hybridMultilevel"/>
    <w:tmpl w:val="248085AE"/>
    <w:lvl w:ilvl="0" w:tplc="E8DA71D0">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B244F0"/>
    <w:multiLevelType w:val="hybridMultilevel"/>
    <w:tmpl w:val="CC928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884B5C"/>
    <w:multiLevelType w:val="multilevel"/>
    <w:tmpl w:val="9C3C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8669114">
    <w:abstractNumId w:val="0"/>
  </w:num>
  <w:num w:numId="2" w16cid:durableId="1044523092">
    <w:abstractNumId w:val="2"/>
  </w:num>
  <w:num w:numId="3" w16cid:durableId="1708991415">
    <w:abstractNumId w:val="5"/>
  </w:num>
  <w:num w:numId="4" w16cid:durableId="1135875967">
    <w:abstractNumId w:val="1"/>
  </w:num>
  <w:num w:numId="5" w16cid:durableId="1336541789">
    <w:abstractNumId w:val="3"/>
  </w:num>
  <w:num w:numId="6" w16cid:durableId="962152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F4"/>
    <w:rsid w:val="000B05AF"/>
    <w:rsid w:val="00184E41"/>
    <w:rsid w:val="001C6302"/>
    <w:rsid w:val="00236298"/>
    <w:rsid w:val="002B2342"/>
    <w:rsid w:val="005824F4"/>
    <w:rsid w:val="00617844"/>
    <w:rsid w:val="007A4AE1"/>
    <w:rsid w:val="008554D1"/>
    <w:rsid w:val="00A147CE"/>
    <w:rsid w:val="00C27F04"/>
    <w:rsid w:val="00C60539"/>
    <w:rsid w:val="00E81549"/>
    <w:rsid w:val="00F63E74"/>
    <w:rsid w:val="00F94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767E"/>
  <w15:chartTrackingRefBased/>
  <w15:docId w15:val="{9B8CA753-371E-4DD1-B3E1-7E08353C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24F4"/>
    <w:pPr>
      <w:spacing w:after="0" w:line="240" w:lineRule="auto"/>
    </w:pPr>
    <w:rPr>
      <w:rFonts w:ascii="Arial" w:hAnsi="Arial"/>
      <w:color w:val="000000" w:themeColor="text1"/>
      <w:sz w:val="20"/>
    </w:rPr>
  </w:style>
  <w:style w:type="paragraph" w:styleId="Kop1">
    <w:name w:val="heading 1"/>
    <w:basedOn w:val="Standaard"/>
    <w:next w:val="Standaard"/>
    <w:link w:val="Kop1Char"/>
    <w:uiPriority w:val="9"/>
    <w:qFormat/>
    <w:rsid w:val="00184E41"/>
    <w:pPr>
      <w:keepNext/>
      <w:keepLines/>
      <w:numPr>
        <w:numId w:val="1"/>
      </w:numPr>
      <w:spacing w:before="360" w:after="80"/>
      <w:outlineLvl w:val="0"/>
    </w:pPr>
    <w:rPr>
      <w:rFonts w:eastAsiaTheme="majorEastAsia" w:cstheme="majorBidi"/>
      <w:b/>
      <w:szCs w:val="40"/>
    </w:rPr>
  </w:style>
  <w:style w:type="paragraph" w:styleId="Kop2">
    <w:name w:val="heading 2"/>
    <w:basedOn w:val="Standaard"/>
    <w:next w:val="Standaard"/>
    <w:link w:val="Kop2Char"/>
    <w:uiPriority w:val="9"/>
    <w:unhideWhenUsed/>
    <w:qFormat/>
    <w:rsid w:val="001C6302"/>
    <w:pPr>
      <w:keepNext/>
      <w:keepLines/>
      <w:numPr>
        <w:ilvl w:val="1"/>
        <w:numId w:val="1"/>
      </w:numPr>
      <w:spacing w:before="160" w:after="80"/>
      <w:outlineLvl w:val="1"/>
    </w:pPr>
    <w:rPr>
      <w:rFonts w:eastAsiaTheme="majorEastAsia" w:cs="Arial"/>
      <w:b/>
      <w:bCs/>
      <w:szCs w:val="20"/>
    </w:rPr>
  </w:style>
  <w:style w:type="paragraph" w:styleId="Kop3">
    <w:name w:val="heading 3"/>
    <w:basedOn w:val="Standaard"/>
    <w:next w:val="Standaard"/>
    <w:link w:val="Kop3Char"/>
    <w:uiPriority w:val="9"/>
    <w:unhideWhenUsed/>
    <w:qFormat/>
    <w:rsid w:val="001C6302"/>
    <w:pPr>
      <w:keepNext/>
      <w:keepLines/>
      <w:numPr>
        <w:ilvl w:val="2"/>
        <w:numId w:val="1"/>
      </w:numPr>
      <w:spacing w:before="160" w:after="80"/>
      <w:outlineLvl w:val="2"/>
    </w:pPr>
    <w:rPr>
      <w:rFonts w:eastAsiaTheme="majorEastAsia" w:cstheme="majorBidi"/>
      <w:b/>
      <w:bCs/>
      <w:szCs w:val="20"/>
    </w:rPr>
  </w:style>
  <w:style w:type="paragraph" w:styleId="Kop4">
    <w:name w:val="heading 4"/>
    <w:basedOn w:val="Standaard"/>
    <w:next w:val="Standaard"/>
    <w:link w:val="Kop4Char"/>
    <w:uiPriority w:val="9"/>
    <w:unhideWhenUsed/>
    <w:qFormat/>
    <w:rsid w:val="001C6302"/>
    <w:pPr>
      <w:keepNext/>
      <w:keepLines/>
      <w:numPr>
        <w:ilvl w:val="3"/>
        <w:numId w:val="1"/>
      </w:numPr>
      <w:spacing w:before="80" w:after="40"/>
      <w:outlineLvl w:val="3"/>
    </w:pPr>
    <w:rPr>
      <w:rFonts w:eastAsiaTheme="majorEastAsia" w:cstheme="majorBidi"/>
      <w:b/>
      <w:bCs/>
    </w:rPr>
  </w:style>
  <w:style w:type="paragraph" w:styleId="Kop5">
    <w:name w:val="heading 5"/>
    <w:basedOn w:val="Standaard"/>
    <w:next w:val="Standaard"/>
    <w:link w:val="Kop5Char"/>
    <w:uiPriority w:val="9"/>
    <w:unhideWhenUsed/>
    <w:qFormat/>
    <w:rsid w:val="001C6302"/>
    <w:pPr>
      <w:keepNext/>
      <w:keepLines/>
      <w:numPr>
        <w:ilvl w:val="4"/>
        <w:numId w:val="1"/>
      </w:numPr>
      <w:spacing w:before="80" w:after="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617844"/>
    <w:pPr>
      <w:keepNext/>
      <w:keepLines/>
      <w:numPr>
        <w:ilvl w:val="5"/>
        <w:numId w:val="1"/>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7844"/>
    <w:pPr>
      <w:keepNext/>
      <w:keepLines/>
      <w:numPr>
        <w:ilvl w:val="6"/>
        <w:numId w:val="1"/>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7844"/>
    <w:pPr>
      <w:keepNext/>
      <w:keepLines/>
      <w:numPr>
        <w:ilvl w:val="7"/>
        <w:numId w:val="1"/>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7844"/>
    <w:pPr>
      <w:keepNext/>
      <w:keepLines/>
      <w:numPr>
        <w:ilvl w:val="8"/>
        <w:numId w:val="1"/>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4E41"/>
    <w:rPr>
      <w:rFonts w:ascii="Arial" w:eastAsiaTheme="majorEastAsia" w:hAnsi="Arial" w:cstheme="majorBidi"/>
      <w:b/>
      <w:color w:val="000000" w:themeColor="text1"/>
      <w:sz w:val="20"/>
      <w:szCs w:val="40"/>
    </w:rPr>
  </w:style>
  <w:style w:type="character" w:customStyle="1" w:styleId="Kop2Char">
    <w:name w:val="Kop 2 Char"/>
    <w:basedOn w:val="Standaardalinea-lettertype"/>
    <w:link w:val="Kop2"/>
    <w:uiPriority w:val="9"/>
    <w:rsid w:val="001C6302"/>
    <w:rPr>
      <w:rFonts w:ascii="Arial" w:eastAsiaTheme="majorEastAsia" w:hAnsi="Arial" w:cs="Arial"/>
      <w:b/>
      <w:bCs/>
      <w:color w:val="000000" w:themeColor="text1"/>
      <w:sz w:val="20"/>
      <w:szCs w:val="20"/>
    </w:rPr>
  </w:style>
  <w:style w:type="character" w:customStyle="1" w:styleId="Kop3Char">
    <w:name w:val="Kop 3 Char"/>
    <w:basedOn w:val="Standaardalinea-lettertype"/>
    <w:link w:val="Kop3"/>
    <w:uiPriority w:val="9"/>
    <w:rsid w:val="001C6302"/>
    <w:rPr>
      <w:rFonts w:ascii="Arial" w:eastAsiaTheme="majorEastAsia" w:hAnsi="Arial" w:cstheme="majorBidi"/>
      <w:b/>
      <w:bCs/>
      <w:color w:val="000000" w:themeColor="text1"/>
      <w:sz w:val="20"/>
      <w:szCs w:val="20"/>
    </w:rPr>
  </w:style>
  <w:style w:type="character" w:customStyle="1" w:styleId="Kop4Char">
    <w:name w:val="Kop 4 Char"/>
    <w:basedOn w:val="Standaardalinea-lettertype"/>
    <w:link w:val="Kop4"/>
    <w:uiPriority w:val="9"/>
    <w:rsid w:val="001C6302"/>
    <w:rPr>
      <w:rFonts w:ascii="Arial" w:eastAsiaTheme="majorEastAsia" w:hAnsi="Arial" w:cstheme="majorBidi"/>
      <w:b/>
      <w:bCs/>
      <w:color w:val="000000" w:themeColor="text1"/>
      <w:sz w:val="20"/>
    </w:rPr>
  </w:style>
  <w:style w:type="character" w:customStyle="1" w:styleId="Kop5Char">
    <w:name w:val="Kop 5 Char"/>
    <w:basedOn w:val="Standaardalinea-lettertype"/>
    <w:link w:val="Kop5"/>
    <w:uiPriority w:val="9"/>
    <w:rsid w:val="001C6302"/>
    <w:rPr>
      <w:rFonts w:ascii="Arial" w:eastAsiaTheme="majorEastAsia" w:hAnsi="Arial" w:cstheme="majorBidi"/>
      <w:b/>
      <w:bCs/>
      <w:color w:val="000000" w:themeColor="text1"/>
      <w:sz w:val="20"/>
    </w:rPr>
  </w:style>
  <w:style w:type="character" w:customStyle="1" w:styleId="Kop6Char">
    <w:name w:val="Kop 6 Char"/>
    <w:basedOn w:val="Standaardalinea-lettertype"/>
    <w:link w:val="Kop6"/>
    <w:uiPriority w:val="9"/>
    <w:semiHidden/>
    <w:rsid w:val="006178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78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78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7844"/>
    <w:rPr>
      <w:rFonts w:eastAsiaTheme="majorEastAsia" w:cstheme="majorBidi"/>
      <w:color w:val="272727" w:themeColor="text1" w:themeTint="D8"/>
    </w:rPr>
  </w:style>
  <w:style w:type="paragraph" w:styleId="Titel">
    <w:name w:val="Title"/>
    <w:basedOn w:val="Standaard"/>
    <w:next w:val="Standaard"/>
    <w:link w:val="TitelChar"/>
    <w:uiPriority w:val="10"/>
    <w:qFormat/>
    <w:rsid w:val="0061784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78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78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78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78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7844"/>
    <w:rPr>
      <w:i/>
      <w:iCs/>
      <w:color w:val="404040" w:themeColor="text1" w:themeTint="BF"/>
    </w:rPr>
  </w:style>
  <w:style w:type="paragraph" w:styleId="Lijstalinea">
    <w:name w:val="List Paragraph"/>
    <w:basedOn w:val="Standaard"/>
    <w:uiPriority w:val="34"/>
    <w:qFormat/>
    <w:rsid w:val="00617844"/>
    <w:pPr>
      <w:ind w:left="720"/>
      <w:contextualSpacing/>
    </w:pPr>
  </w:style>
  <w:style w:type="character" w:styleId="Intensievebenadrukking">
    <w:name w:val="Intense Emphasis"/>
    <w:basedOn w:val="Standaardalinea-lettertype"/>
    <w:uiPriority w:val="21"/>
    <w:qFormat/>
    <w:rsid w:val="00617844"/>
    <w:rPr>
      <w:i/>
      <w:iCs/>
      <w:color w:val="0F4761" w:themeColor="accent1" w:themeShade="BF"/>
    </w:rPr>
  </w:style>
  <w:style w:type="paragraph" w:styleId="Duidelijkcitaat">
    <w:name w:val="Intense Quote"/>
    <w:basedOn w:val="Standaard"/>
    <w:next w:val="Standaard"/>
    <w:link w:val="DuidelijkcitaatChar"/>
    <w:uiPriority w:val="30"/>
    <w:qFormat/>
    <w:rsid w:val="00617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7844"/>
    <w:rPr>
      <w:i/>
      <w:iCs/>
      <w:color w:val="0F4761" w:themeColor="accent1" w:themeShade="BF"/>
    </w:rPr>
  </w:style>
  <w:style w:type="character" w:styleId="Intensieveverwijzing">
    <w:name w:val="Intense Reference"/>
    <w:basedOn w:val="Standaardalinea-lettertype"/>
    <w:uiPriority w:val="32"/>
    <w:qFormat/>
    <w:rsid w:val="00617844"/>
    <w:rPr>
      <w:b/>
      <w:bCs/>
      <w:smallCaps/>
      <w:color w:val="0F4761" w:themeColor="accent1" w:themeShade="BF"/>
      <w:spacing w:val="5"/>
    </w:rPr>
  </w:style>
  <w:style w:type="table" w:styleId="Tabelraster">
    <w:name w:val="Table Grid"/>
    <w:basedOn w:val="Standaardtabel"/>
    <w:uiPriority w:val="39"/>
    <w:rsid w:val="005824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5824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5.xml"/><Relationship Id="rId5" Type="http://schemas.openxmlformats.org/officeDocument/2006/relationships/settings" Target="settings.xml"/><Relationship Id="rId10"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denBol\AppData\Local\Temp\Templafy\WordVsto\gubefmrj.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lanco","templateDescription":"","enableDocumentContentUpdater":false,"version":"2.0"}]]></TemplafyTemplateConfiguration>
</file>

<file path=customXml/item3.xml><?xml version="1.0" encoding="utf-8"?>
<ct:contentTypeSchema xmlns:ct="http://schemas.microsoft.com/office/2006/metadata/contentType" xmlns:ma="http://schemas.microsoft.com/office/2006/metadata/properties/metaAttributes" ct:_="" ma:_="" ma:contentTypeName="Document" ma:contentTypeID="0x010100010B7F783DDE52488540B1C539889F87" ma:contentTypeVersion="12" ma:contentTypeDescription="Create a new document." ma:contentTypeScope="" ma:versionID="ae3ea9c899e6fc2761c9687e18f36bfb">
  <xsd:schema xmlns:xsd="http://www.w3.org/2001/XMLSchema" xmlns:xs="http://www.w3.org/2001/XMLSchema" xmlns:p="http://schemas.microsoft.com/office/2006/metadata/properties" xmlns:ns2="00032350-606b-4f23-b3e4-5cd0e52f2f57" xmlns:ns3="83c5a11e-476a-4d58-a93b-f29be38ebab9" targetNamespace="http://schemas.microsoft.com/office/2006/metadata/properties" ma:root="true" ma:fieldsID="06fc88eb329dc9c774d7230d7154a0b2" ns2:_="" ns3:_="">
    <xsd:import namespace="00032350-606b-4f23-b3e4-5cd0e52f2f57"/>
    <xsd:import namespace="83c5a11e-476a-4d58-a93b-f29be38eb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32350-606b-4f23-b3e4-5cd0e52f2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af13432-8453-4b2c-bba2-7f692be7e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5a11e-476a-4d58-a93b-f29be38eb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0032350-606b-4f23-b3e4-5cd0e52f2f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8C0DF2-1E20-49A9-8BF5-1E4DFA1E6DFA}">
  <ds:schemaRefs/>
</ds:datastoreItem>
</file>

<file path=customXml/itemProps2.xml><?xml version="1.0" encoding="utf-8"?>
<ds:datastoreItem xmlns:ds="http://schemas.openxmlformats.org/officeDocument/2006/customXml" ds:itemID="{63F391DF-4183-4EB5-9822-F97A3D2502CF}">
  <ds:schemaRefs/>
</ds:datastoreItem>
</file>

<file path=customXml/itemProps3.xml><?xml version="1.0" encoding="utf-8"?>
<ds:datastoreItem xmlns:ds="http://schemas.openxmlformats.org/officeDocument/2006/customXml" ds:itemID="{CF5C8EA3-F957-46DF-932B-9CB2A71BF18E}"/>
</file>

<file path=customXml/itemProps4.xml><?xml version="1.0" encoding="utf-8"?>
<ds:datastoreItem xmlns:ds="http://schemas.openxmlformats.org/officeDocument/2006/customXml" ds:itemID="{B18F4F3C-B6DF-4872-8CEF-F9A513300905}"/>
</file>

<file path=customXml/itemProps5.xml><?xml version="1.0" encoding="utf-8"?>
<ds:datastoreItem xmlns:ds="http://schemas.openxmlformats.org/officeDocument/2006/customXml" ds:itemID="{05E0DF26-4289-4DAF-9D50-FF2D2D7C6F5D}"/>
</file>

<file path=docProps/app.xml><?xml version="1.0" encoding="utf-8"?>
<Properties xmlns="http://schemas.openxmlformats.org/officeDocument/2006/extended-properties" xmlns:vt="http://schemas.openxmlformats.org/officeDocument/2006/docPropsVTypes">
  <Template>gubefmrj.dotx</Template>
  <TotalTime>3</TotalTime>
  <Pages>8</Pages>
  <Words>2719</Words>
  <Characters>14956</Characters>
  <Application>Microsoft Office Word</Application>
  <DocSecurity>0</DocSecurity>
  <Lines>124</Lines>
  <Paragraphs>35</Paragraphs>
  <ScaleCrop>false</ScaleCrop>
  <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 Linda den</dc:creator>
  <cp:keywords/>
  <dc:description/>
  <cp:lastModifiedBy>Bol, Linda den</cp:lastModifiedBy>
  <cp:revision>1</cp:revision>
  <dcterms:created xsi:type="dcterms:W3CDTF">2026-04-02T06:19:00Z</dcterms:created>
  <dcterms:modified xsi:type="dcterms:W3CDTF">2026-04-02T06:25:00Z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9b38bc-0ed8-48ce-ab09-5250aa17f0d6_Enabled">
    <vt:lpwstr>true</vt:lpwstr>
  </property>
  <property fmtid="{D5CDD505-2E9C-101B-9397-08002B2CF9AE}" pid="3" name="MSIP_Label_809b38bc-0ed8-48ce-ab09-5250aa17f0d6_SetDate">
    <vt:lpwstr>2024-07-09T08:01:57Z</vt:lpwstr>
  </property>
  <property fmtid="{D5CDD505-2E9C-101B-9397-08002B2CF9AE}" pid="4" name="MSIP_Label_809b38bc-0ed8-48ce-ab09-5250aa17f0d6_Method">
    <vt:lpwstr>Standard</vt:lpwstr>
  </property>
  <property fmtid="{D5CDD505-2E9C-101B-9397-08002B2CF9AE}" pid="5" name="MSIP_Label_809b38bc-0ed8-48ce-ab09-5250aa17f0d6_Name">
    <vt:lpwstr>Public</vt:lpwstr>
  </property>
  <property fmtid="{D5CDD505-2E9C-101B-9397-08002B2CF9AE}" pid="6" name="MSIP_Label_809b38bc-0ed8-48ce-ab09-5250aa17f0d6_SiteId">
    <vt:lpwstr>7f263ce8-b129-4c08-b21c-36d0ebea0d03</vt:lpwstr>
  </property>
  <property fmtid="{D5CDD505-2E9C-101B-9397-08002B2CF9AE}" pid="7" name="MSIP_Label_809b38bc-0ed8-48ce-ab09-5250aa17f0d6_ActionId">
    <vt:lpwstr>5e1ff149-8fee-486f-ae34-f0917ebf7bf9</vt:lpwstr>
  </property>
  <property fmtid="{D5CDD505-2E9C-101B-9397-08002B2CF9AE}" pid="8" name="MSIP_Label_809b38bc-0ed8-48ce-ab09-5250aa17f0d6_ContentBits">
    <vt:lpwstr>0</vt:lpwstr>
  </property>
  <property fmtid="{D5CDD505-2E9C-101B-9397-08002B2CF9AE}" pid="9" name="TemplafyTenantId">
    <vt:lpwstr>helmond</vt:lpwstr>
  </property>
  <property fmtid="{D5CDD505-2E9C-101B-9397-08002B2CF9AE}" pid="10" name="TemplafyTemplateId">
    <vt:lpwstr>1334905402941243396</vt:lpwstr>
  </property>
  <property fmtid="{D5CDD505-2E9C-101B-9397-08002B2CF9AE}" pid="11" name="TemplafyUserProfileId">
    <vt:lpwstr>724641926219563132</vt:lpwstr>
  </property>
  <property fmtid="{D5CDD505-2E9C-101B-9397-08002B2CF9AE}" pid="12" name="TemplafyLanguageCode">
    <vt:lpwstr>nl-NL</vt:lpwstr>
  </property>
  <property fmtid="{D5CDD505-2E9C-101B-9397-08002B2CF9AE}" pid="13" name="TemplafyFromBlank">
    <vt:bool>true</vt:bool>
  </property>
  <property fmtid="{D5CDD505-2E9C-101B-9397-08002B2CF9AE}" pid="14" name="ContentTypeId">
    <vt:lpwstr>0x010100010B7F783DDE52488540B1C539889F87</vt:lpwstr>
  </property>
</Properties>
</file>