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A8F3" w14:textId="2B6FFDAF" w:rsidR="00E407DF" w:rsidRDefault="00E407DF" w:rsidP="00E407DF">
      <w:pPr>
        <w:rPr>
          <w:b/>
          <w:bCs/>
        </w:rPr>
      </w:pPr>
      <w:r>
        <w:rPr>
          <w:noProof/>
        </w:rPr>
        <w:drawing>
          <wp:anchor distT="0" distB="0" distL="114300" distR="114300" simplePos="0" relativeHeight="251658240" behindDoc="0" locked="0" layoutInCell="1" allowOverlap="1" wp14:anchorId="0E6B696C" wp14:editId="511BCC74">
            <wp:simplePos x="0" y="0"/>
            <wp:positionH relativeFrom="column">
              <wp:posOffset>4557395</wp:posOffset>
            </wp:positionH>
            <wp:positionV relativeFrom="paragraph">
              <wp:posOffset>0</wp:posOffset>
            </wp:positionV>
            <wp:extent cx="1447800" cy="3048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304800"/>
                    </a:xfrm>
                    <a:prstGeom prst="rect">
                      <a:avLst/>
                    </a:prstGeom>
                    <a:noFill/>
                    <a:ln>
                      <a:noFill/>
                    </a:ln>
                  </pic:spPr>
                </pic:pic>
              </a:graphicData>
            </a:graphic>
          </wp:anchor>
        </w:drawing>
      </w:r>
    </w:p>
    <w:p w14:paraId="402428A2" w14:textId="41491323" w:rsidR="00E407DF" w:rsidRDefault="00E407DF" w:rsidP="00E407DF">
      <w:pPr>
        <w:rPr>
          <w:b/>
          <w:bCs/>
        </w:rPr>
      </w:pPr>
    </w:p>
    <w:p w14:paraId="62072C2F" w14:textId="77777777" w:rsidR="00E407DF" w:rsidRDefault="00E407DF" w:rsidP="00E407DF">
      <w:pPr>
        <w:rPr>
          <w:b/>
          <w:bCs/>
        </w:rPr>
      </w:pPr>
    </w:p>
    <w:p w14:paraId="0C679B43" w14:textId="5C32A386" w:rsidR="00E407DF" w:rsidRDefault="00E407DF" w:rsidP="00E407DF">
      <w:r w:rsidRPr="00E407DF">
        <w:rPr>
          <w:b/>
          <w:bCs/>
        </w:rPr>
        <w:t>VERKLARING</w:t>
      </w:r>
      <w:r w:rsidRPr="00E407DF">
        <w:t> </w:t>
      </w:r>
      <w:r>
        <w:t xml:space="preserve">over </w:t>
      </w:r>
      <w:r w:rsidR="008E251B">
        <w:t>g</w:t>
      </w:r>
      <w:r>
        <w:t>evolgen ‘Bijwonen met Zelfstandige voorzieningen’</w:t>
      </w:r>
    </w:p>
    <w:p w14:paraId="77EEAB0F" w14:textId="77777777" w:rsidR="00E407DF" w:rsidRPr="00E407DF" w:rsidRDefault="00E407DF" w:rsidP="00E407DF"/>
    <w:p w14:paraId="7DBC1F19" w14:textId="77777777" w:rsidR="00E407DF" w:rsidRPr="00E407DF" w:rsidRDefault="00E407DF" w:rsidP="00E407DF">
      <w:r w:rsidRPr="00E407DF">
        <w:t>Behorende bij het verzoek om medewerking van burgemeester en wethouders van Helmond bij het realiseren van een bijwoning met zelfstandige voorzieningen als bedoeld in de beleidsregel ‘Bijwoning met zelfstandige voorzieningen Helmond 2025’ </w:t>
      </w:r>
    </w:p>
    <w:p w14:paraId="3501F709" w14:textId="77777777" w:rsidR="00E407DF" w:rsidRDefault="00E407DF" w:rsidP="00E407DF">
      <w:r w:rsidRPr="00E407DF">
        <w:t>_______________________________________________________________ </w:t>
      </w:r>
    </w:p>
    <w:p w14:paraId="1D7ED5F4" w14:textId="77777777" w:rsidR="00E407DF" w:rsidRPr="00E407DF" w:rsidRDefault="00E407DF" w:rsidP="00E407DF"/>
    <w:p w14:paraId="276EF3A8" w14:textId="77777777" w:rsidR="00E407DF" w:rsidRPr="00E407DF" w:rsidRDefault="00E407DF" w:rsidP="00E407DF">
      <w:r w:rsidRPr="00E407DF">
        <w:t>Ondergetekende(n) verklaart/verklaren </w:t>
      </w:r>
    </w:p>
    <w:p w14:paraId="66863046" w14:textId="77777777" w:rsidR="00E407DF" w:rsidRPr="00E407DF" w:rsidRDefault="00E407DF" w:rsidP="00E407DF">
      <w:r w:rsidRPr="00E407DF">
        <w:rPr>
          <w:b/>
          <w:bCs/>
        </w:rPr>
        <w:t xml:space="preserve">1. </w:t>
      </w:r>
      <w:r w:rsidRPr="00E407DF">
        <w:t>kennis te dragen van de navolgende gevolgen verbonden aan hun verzoek: </w:t>
      </w:r>
    </w:p>
    <w:p w14:paraId="44F6C8C4" w14:textId="77777777" w:rsidR="00E407DF" w:rsidRPr="00E407DF" w:rsidRDefault="00E407DF" w:rsidP="00E407DF">
      <w:r w:rsidRPr="00E407DF">
        <w:rPr>
          <w:b/>
          <w:bCs/>
        </w:rPr>
        <w:t xml:space="preserve">a. </w:t>
      </w:r>
      <w:r w:rsidRPr="00E407DF">
        <w:t>dat de instandhoudingstermijn voor de bijwoning met zelfstandige voorzieningen geldt voor een periode van maximaal 10 jaar na onherroepelijk worden van de omgevingsvergunning en dat een (eenmalige) verlenging van maximaal vijf jaar opnieuw aangevraagd en getoetst moet worden; </w:t>
      </w:r>
    </w:p>
    <w:p w14:paraId="4A80F127" w14:textId="77777777" w:rsidR="00E407DF" w:rsidRPr="00E407DF" w:rsidRDefault="00E407DF" w:rsidP="00E407DF">
      <w:r w:rsidRPr="00E407DF">
        <w:rPr>
          <w:b/>
          <w:bCs/>
        </w:rPr>
        <w:t xml:space="preserve">b. </w:t>
      </w:r>
      <w:r w:rsidRPr="00E407DF">
        <w:t>dat voortzetting van het gebruik van de bijwoning met zelfstandige voorzieningen hierna niet meer is toegestaan; </w:t>
      </w:r>
    </w:p>
    <w:p w14:paraId="4FB038DD" w14:textId="77777777" w:rsidR="00E407DF" w:rsidRPr="00E407DF" w:rsidRDefault="00E407DF" w:rsidP="00E407DF">
      <w:r w:rsidRPr="00E407DF">
        <w:rPr>
          <w:b/>
          <w:bCs/>
        </w:rPr>
        <w:t xml:space="preserve">c. </w:t>
      </w:r>
      <w:r w:rsidRPr="00E407DF">
        <w:t>dat na het verstrijken van de instandhoudingstermijn van 10 jaar (plus eventueel toegekende verlenging) de bestaande toestand hersteld dient te zijn zoals deze aanwezig was voor de verlening van de omgevingsvergunning; </w:t>
      </w:r>
    </w:p>
    <w:p w14:paraId="36824C01" w14:textId="77777777" w:rsidR="00E407DF" w:rsidRPr="00E407DF" w:rsidRDefault="00E407DF" w:rsidP="00E407DF">
      <w:r w:rsidRPr="00E407DF">
        <w:rPr>
          <w:b/>
          <w:bCs/>
        </w:rPr>
        <w:t xml:space="preserve">d. </w:t>
      </w:r>
      <w:r w:rsidRPr="00E407DF">
        <w:t>dat de bestaande situatie niet hersteld hoeft te worden indien na het verstrijken van de instandhoudingstermijn van 10 jaar voldaan wordt aan de dan geldende voorschriften voor vergunningsvrije mantelzorgwoningen en er sprake is van mantelzorg; </w:t>
      </w:r>
    </w:p>
    <w:p w14:paraId="3FAA9469" w14:textId="77777777" w:rsidR="00E407DF" w:rsidRPr="00E407DF" w:rsidRDefault="00E407DF" w:rsidP="00E407DF">
      <w:r w:rsidRPr="00E407DF">
        <w:t> </w:t>
      </w:r>
    </w:p>
    <w:p w14:paraId="0E0C5604" w14:textId="2A56059A" w:rsidR="00E407DF" w:rsidRPr="00E407DF" w:rsidRDefault="00E407DF" w:rsidP="00E407DF">
      <w:r w:rsidRPr="00E407DF">
        <w:rPr>
          <w:b/>
          <w:bCs/>
        </w:rPr>
        <w:t xml:space="preserve">2. </w:t>
      </w:r>
      <w:r w:rsidRPr="00E407DF">
        <w:t>de hieraan in de toekomst verbonden risico’s te accepteren als komend voor hun rekening en risico (te denken valt aan het Huurrecht, belastingen en de kostendelersnorm); </w:t>
      </w:r>
    </w:p>
    <w:p w14:paraId="0A4C9114" w14:textId="77777777" w:rsidR="00E407DF" w:rsidRPr="00E407DF" w:rsidRDefault="00E407DF" w:rsidP="00E407DF">
      <w:r w:rsidRPr="00E407DF">
        <w:t> </w:t>
      </w:r>
    </w:p>
    <w:p w14:paraId="36665387" w14:textId="77777777" w:rsidR="00E407DF" w:rsidRPr="00E407DF" w:rsidRDefault="00E407DF" w:rsidP="00E407DF">
      <w:r w:rsidRPr="00E407DF">
        <w:rPr>
          <w:b/>
          <w:bCs/>
        </w:rPr>
        <w:t xml:space="preserve">3. </w:t>
      </w:r>
      <w:r w:rsidRPr="00E407DF">
        <w:t>de gemeente actief te informeren over alle veranderingen die van invloed kunnen zijn op de toepassing van de beleidsregel (zoals bijvoorbeeld de beëindiging van het wonen in de bijwoning). </w:t>
      </w:r>
    </w:p>
    <w:p w14:paraId="0E9F42C7" w14:textId="77777777" w:rsidR="00E407DF" w:rsidRPr="00E407DF" w:rsidRDefault="00E407DF" w:rsidP="00E407DF">
      <w:r w:rsidRPr="00E407DF">
        <w:t> </w:t>
      </w:r>
    </w:p>
    <w:p w14:paraId="0ED192E1" w14:textId="77777777" w:rsidR="00E407DF" w:rsidRPr="00E407DF" w:rsidRDefault="00E407DF" w:rsidP="00E407DF">
      <w:r w:rsidRPr="00E407DF">
        <w:rPr>
          <w:b/>
          <w:bCs/>
        </w:rPr>
        <w:t xml:space="preserve">4. </w:t>
      </w:r>
      <w:r w:rsidRPr="00E407DF">
        <w:t>de bewoner(s)/gebruiker(s) van de bijwoning met zelfstandige voorzieningen te laten inschrijven op dit woonadres bij de gemeente Helmond. </w:t>
      </w:r>
    </w:p>
    <w:p w14:paraId="18FC7943" w14:textId="77777777" w:rsidR="00E407DF" w:rsidRPr="00E407DF" w:rsidRDefault="00E407DF" w:rsidP="00E407DF">
      <w:r w:rsidRPr="00E407DF">
        <w:t> </w:t>
      </w:r>
    </w:p>
    <w:p w14:paraId="28C4C9AC" w14:textId="77777777" w:rsidR="00E407DF" w:rsidRPr="00E407DF" w:rsidRDefault="00E407DF" w:rsidP="00E407DF">
      <w:r w:rsidRPr="00E407DF">
        <w:t>Ondertekening </w:t>
      </w:r>
    </w:p>
    <w:p w14:paraId="20798628" w14:textId="7CE0DF1A" w:rsidR="00E407DF" w:rsidRDefault="00E407DF" w:rsidP="00E407DF">
      <w:r w:rsidRPr="00E407DF">
        <w:t>[ Plaats ] _______________________</w:t>
      </w:r>
      <w:r>
        <w:t xml:space="preserve">                                         </w:t>
      </w:r>
      <w:r w:rsidRPr="00E407DF">
        <w:t xml:space="preserve"> _______________________ [ Datum ] </w:t>
      </w:r>
    </w:p>
    <w:p w14:paraId="42BB8391" w14:textId="77777777" w:rsidR="00E407DF" w:rsidRDefault="00E407DF" w:rsidP="00E407DF"/>
    <w:p w14:paraId="2C1D472B" w14:textId="77777777" w:rsidR="00E407DF" w:rsidRPr="00E407DF" w:rsidRDefault="00E407DF" w:rsidP="00E407DF"/>
    <w:p w14:paraId="711C689F" w14:textId="4FC826B0" w:rsidR="00E407DF" w:rsidRPr="00E407DF" w:rsidRDefault="00E407DF" w:rsidP="00E407DF">
      <w:r w:rsidRPr="00E407DF">
        <w:rPr>
          <w:noProof/>
        </w:rPr>
        <w:drawing>
          <wp:inline distT="0" distB="0" distL="0" distR="0" wp14:anchorId="01B4B3EF" wp14:editId="1D7FED87">
            <wp:extent cx="5835650" cy="1651000"/>
            <wp:effectExtent l="0" t="0" r="0" b="6350"/>
            <wp:docPr id="1936552856" name="Afbeelding 2" descr="afbeelding binnen de reg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binnen de regel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5650" cy="1651000"/>
                    </a:xfrm>
                    <a:prstGeom prst="rect">
                      <a:avLst/>
                    </a:prstGeom>
                    <a:noFill/>
                    <a:ln>
                      <a:noFill/>
                    </a:ln>
                  </pic:spPr>
                </pic:pic>
              </a:graphicData>
            </a:graphic>
          </wp:inline>
        </w:drawing>
      </w:r>
      <w:r w:rsidRPr="00E407DF">
        <w:t> </w:t>
      </w:r>
    </w:p>
    <w:p w14:paraId="69E68F86" w14:textId="77777777" w:rsidR="00E407DF" w:rsidRPr="00E407DF" w:rsidRDefault="00E407DF" w:rsidP="00E407DF">
      <w:r w:rsidRPr="00E407DF">
        <w:t> </w:t>
      </w:r>
    </w:p>
    <w:p w14:paraId="4D1CF9F2" w14:textId="77777777" w:rsidR="00E407DF" w:rsidRPr="00E407DF" w:rsidRDefault="00E407DF" w:rsidP="00E407DF">
      <w:r w:rsidRPr="00E407DF">
        <w:t> </w:t>
      </w:r>
    </w:p>
    <w:p w14:paraId="6BAD92D3" w14:textId="77777777" w:rsidR="00E407DF" w:rsidRPr="00E407DF" w:rsidRDefault="00E407DF" w:rsidP="00E407DF">
      <w:r w:rsidRPr="00E407DF">
        <w:rPr>
          <w:b/>
          <w:bCs/>
        </w:rPr>
        <w:t>Informatiebijlage behorende bij de verklaring</w:t>
      </w:r>
      <w:r w:rsidRPr="00E407DF">
        <w:t> </w:t>
      </w:r>
    </w:p>
    <w:p w14:paraId="7CE6A7A7" w14:textId="77777777" w:rsidR="00E407DF" w:rsidRPr="00E407DF" w:rsidRDefault="00E407DF" w:rsidP="00E407DF">
      <w:r w:rsidRPr="00E407DF">
        <w:t>Het realiseren van een bijwoning met zelfstandige voorzieningen bij of in uw woning en het (laten) gebruiken ervan, kan op allerlei manieren gevolgen hebben. U moet zich hierover vooraf goed (laten) informeren. Het verstrekken van de vergunning wil namelijk niet zeggen, dat u dan ook niet (meer) met deze gevolgen te maken kan krijgen. Het is uw eigen verantwoordelijkheid om dit goed na te gaan, maar wij helpen u graag om op een rij te zetten waar u allemaal naar moet kijken. </w:t>
      </w:r>
    </w:p>
    <w:p w14:paraId="37BAAD60" w14:textId="77777777" w:rsidR="00E407DF" w:rsidRPr="00E407DF" w:rsidRDefault="00E407DF" w:rsidP="00E407DF">
      <w:r w:rsidRPr="00E407DF">
        <w:t>Als u een bijwoning met zelfstandige voorzieningen realiseert, moeten zowel de eigenaar van het hoofdgebouw als degenen die in de bijwoning gaan wonen, rekening houden dat de volgende aspecten aan de orde kunnen zijn. </w:t>
      </w:r>
    </w:p>
    <w:p w14:paraId="0F9A1185" w14:textId="77777777" w:rsidR="00E407DF" w:rsidRPr="00E407DF" w:rsidRDefault="00E407DF" w:rsidP="00E407DF">
      <w:r w:rsidRPr="00E407DF">
        <w:t> </w:t>
      </w:r>
    </w:p>
    <w:p w14:paraId="249EE666" w14:textId="77777777" w:rsidR="00E407DF" w:rsidRPr="00E407DF" w:rsidRDefault="00E407DF" w:rsidP="00E407DF">
      <w:r w:rsidRPr="00E407DF">
        <w:rPr>
          <w:b/>
          <w:bCs/>
        </w:rPr>
        <w:lastRenderedPageBreak/>
        <w:t>Twee huishoudens bij elkaar</w:t>
      </w:r>
      <w:r w:rsidRPr="00E407DF">
        <w:t> </w:t>
      </w:r>
    </w:p>
    <w:p w14:paraId="7EF98AAD" w14:textId="77777777" w:rsidR="00E407DF" w:rsidRPr="00E407DF" w:rsidRDefault="00E407DF" w:rsidP="00E407DF">
      <w:r w:rsidRPr="00E407DF">
        <w:t>Er komen twee huishoudens bij elkaar te wonen. U kunt er voor kiezen om voor de bijwoning een apart (tijdelijk) huisnummer aan te vragen, maar dat hoeft niet. </w:t>
      </w:r>
    </w:p>
    <w:p w14:paraId="464A14D2" w14:textId="77777777" w:rsidR="00E407DF" w:rsidRPr="00E407DF" w:rsidRDefault="00E407DF" w:rsidP="00E407DF">
      <w:r w:rsidRPr="00E407DF">
        <w:t> </w:t>
      </w:r>
    </w:p>
    <w:p w14:paraId="230D8D70" w14:textId="77777777" w:rsidR="00E407DF" w:rsidRPr="00E407DF" w:rsidRDefault="00E407DF" w:rsidP="00E407DF">
      <w:r w:rsidRPr="00E407DF">
        <w:t xml:space="preserve">Zeker als de bijwoning geen eigen adres/huisnummer toegewezen krijgt, </w:t>
      </w:r>
      <w:r w:rsidRPr="00E407DF">
        <w:rPr>
          <w:b/>
          <w:bCs/>
        </w:rPr>
        <w:t>kunnen</w:t>
      </w:r>
      <w:r w:rsidRPr="00E407DF">
        <w:t xml:space="preserve"> er gevolgen zijn voor: </w:t>
      </w:r>
    </w:p>
    <w:p w14:paraId="59F7D0A9" w14:textId="77777777" w:rsidR="00E407DF" w:rsidRPr="00E407DF" w:rsidRDefault="00E407DF" w:rsidP="00E407DF">
      <w:pPr>
        <w:numPr>
          <w:ilvl w:val="0"/>
          <w:numId w:val="2"/>
        </w:numPr>
      </w:pPr>
      <w:r w:rsidRPr="00E407DF">
        <w:t>Uitkeringen, vanwege de kostendelersnorm, of vanwege het ontvangen of betalen van huur of woonkosten (denk aan AOW, bijstand, WIA, Wajong, WW of Algemene Nabestaandenwet (</w:t>
      </w:r>
      <w:proofErr w:type="spellStart"/>
      <w:r w:rsidRPr="00E407DF">
        <w:t>Anw</w:t>
      </w:r>
      <w:proofErr w:type="spellEnd"/>
      <w:r w:rsidRPr="00E407DF">
        <w:t>)) </w:t>
      </w:r>
    </w:p>
    <w:p w14:paraId="130CCE78" w14:textId="77777777" w:rsidR="00E407DF" w:rsidRPr="00E407DF" w:rsidRDefault="00E407DF" w:rsidP="00E407DF">
      <w:pPr>
        <w:numPr>
          <w:ilvl w:val="0"/>
          <w:numId w:val="3"/>
        </w:numPr>
      </w:pPr>
      <w:r w:rsidRPr="00E407DF">
        <w:t>Pensioen en pensioenrechten; </w:t>
      </w:r>
    </w:p>
    <w:p w14:paraId="6D599AB9" w14:textId="77777777" w:rsidR="00E407DF" w:rsidRPr="00E407DF" w:rsidRDefault="00E407DF" w:rsidP="00E407DF">
      <w:pPr>
        <w:numPr>
          <w:ilvl w:val="0"/>
          <w:numId w:val="4"/>
        </w:numPr>
      </w:pPr>
      <w:r w:rsidRPr="00E407DF">
        <w:t xml:space="preserve">Toeslagen en studiefinanciering (denk aan huurtoeslag, zorgtoeslag, </w:t>
      </w:r>
      <w:proofErr w:type="spellStart"/>
      <w:r w:rsidRPr="00E407DF">
        <w:t>kindgebondenbudget</w:t>
      </w:r>
      <w:proofErr w:type="spellEnd"/>
      <w:r w:rsidRPr="00E407DF">
        <w:t>) </w:t>
      </w:r>
    </w:p>
    <w:p w14:paraId="21918FD7" w14:textId="77777777" w:rsidR="00E407DF" w:rsidRPr="00E407DF" w:rsidRDefault="00E407DF" w:rsidP="00E407DF">
      <w:pPr>
        <w:numPr>
          <w:ilvl w:val="0"/>
          <w:numId w:val="5"/>
        </w:numPr>
      </w:pPr>
      <w:r w:rsidRPr="00E407DF">
        <w:t xml:space="preserve">Gevolgen voor indicaties voor zorg en ondersteuning (bij de </w:t>
      </w:r>
      <w:proofErr w:type="spellStart"/>
      <w:r w:rsidRPr="00E407DF">
        <w:t>Wmo</w:t>
      </w:r>
      <w:proofErr w:type="spellEnd"/>
      <w:r w:rsidRPr="00E407DF">
        <w:t xml:space="preserve"> of bij de </w:t>
      </w:r>
      <w:proofErr w:type="spellStart"/>
      <w:r w:rsidRPr="00E407DF">
        <w:t>Wlz</w:t>
      </w:r>
      <w:proofErr w:type="spellEnd"/>
      <w:r w:rsidRPr="00E407DF">
        <w:t>); </w:t>
      </w:r>
    </w:p>
    <w:p w14:paraId="6847DC7B" w14:textId="77777777" w:rsidR="00E407DF" w:rsidRPr="00E407DF" w:rsidRDefault="00E407DF" w:rsidP="00E407DF">
      <w:pPr>
        <w:numPr>
          <w:ilvl w:val="0"/>
          <w:numId w:val="6"/>
        </w:numPr>
      </w:pPr>
      <w:r w:rsidRPr="00E407DF">
        <w:t>Belastingzaken (bv aanslagen, eigenwoningregeling en box 3). De belastingdienst kan de bijwoners beschouwen als uw fiscale partners; </w:t>
      </w:r>
    </w:p>
    <w:p w14:paraId="27E24F6C" w14:textId="77777777" w:rsidR="00E407DF" w:rsidRPr="00E407DF" w:rsidRDefault="00E407DF" w:rsidP="00E407DF">
      <w:pPr>
        <w:numPr>
          <w:ilvl w:val="0"/>
          <w:numId w:val="7"/>
        </w:numPr>
      </w:pPr>
      <w:r w:rsidRPr="00E407DF">
        <w:t>Mogelijke wijziging WOZ-waarde en daarmee ook verhoging van de gemeentelijke belastingen </w:t>
      </w:r>
    </w:p>
    <w:p w14:paraId="300DBBED" w14:textId="77777777" w:rsidR="00E407DF" w:rsidRPr="00E407DF" w:rsidRDefault="00E407DF" w:rsidP="00E407DF">
      <w:pPr>
        <w:numPr>
          <w:ilvl w:val="0"/>
          <w:numId w:val="8"/>
        </w:numPr>
      </w:pPr>
      <w:r w:rsidRPr="00E407DF">
        <w:t xml:space="preserve">Verhoging van gemeentelijke heffingen, zoals rioolheffing en afvalstoffenheffing, zeker als u van een 1 persoons- naar een </w:t>
      </w:r>
      <w:proofErr w:type="spellStart"/>
      <w:r w:rsidRPr="00E407DF">
        <w:t>meerpersoonssituatie</w:t>
      </w:r>
      <w:proofErr w:type="spellEnd"/>
      <w:r w:rsidRPr="00E407DF">
        <w:t xml:space="preserve"> gaat; </w:t>
      </w:r>
    </w:p>
    <w:p w14:paraId="19EF36D6" w14:textId="77777777" w:rsidR="00E407DF" w:rsidRPr="00E407DF" w:rsidRDefault="00E407DF" w:rsidP="00E407DF">
      <w:pPr>
        <w:numPr>
          <w:ilvl w:val="0"/>
          <w:numId w:val="9"/>
        </w:numPr>
      </w:pPr>
      <w:r w:rsidRPr="00E407DF">
        <w:t>Hypotheek &amp; hypotheekvoorwaarden; vraag goed bij uw hypotheekverstrekker na wat de (on)mogelijkheden zijn. </w:t>
      </w:r>
    </w:p>
    <w:p w14:paraId="09176B04" w14:textId="77777777" w:rsidR="00E407DF" w:rsidRPr="00E407DF" w:rsidRDefault="00E407DF" w:rsidP="00E407DF">
      <w:pPr>
        <w:numPr>
          <w:ilvl w:val="0"/>
          <w:numId w:val="10"/>
        </w:numPr>
      </w:pPr>
      <w:r w:rsidRPr="00E407DF">
        <w:t>Aansprakelijkheid(</w:t>
      </w:r>
      <w:proofErr w:type="spellStart"/>
      <w:r w:rsidRPr="00E407DF">
        <w:t>sverzekering</w:t>
      </w:r>
      <w:proofErr w:type="spellEnd"/>
      <w:r w:rsidRPr="00E407DF">
        <w:t>) en (opstal- en inboedel)verzekeringen: maak ook goede afspraken met elkaar over wie verantwoordelijk is waarvoor. </w:t>
      </w:r>
    </w:p>
    <w:p w14:paraId="62711F90" w14:textId="77777777" w:rsidR="00E407DF" w:rsidRPr="00E407DF" w:rsidRDefault="00E407DF" w:rsidP="00E407DF">
      <w:r w:rsidRPr="00E407DF">
        <w:t> </w:t>
      </w:r>
    </w:p>
    <w:p w14:paraId="28D4D079" w14:textId="77777777" w:rsidR="00E407DF" w:rsidRPr="00E407DF" w:rsidRDefault="00E407DF" w:rsidP="00E407DF">
      <w:r w:rsidRPr="00E407DF">
        <w:rPr>
          <w:b/>
          <w:bCs/>
        </w:rPr>
        <w:t>Huur vragen voor de bijwoning</w:t>
      </w:r>
      <w:r w:rsidRPr="00E407DF">
        <w:t> </w:t>
      </w:r>
    </w:p>
    <w:p w14:paraId="074E80C9" w14:textId="77777777" w:rsidR="00E407DF" w:rsidRPr="00E407DF" w:rsidRDefault="00E407DF" w:rsidP="00E407DF">
      <w:r w:rsidRPr="00E407DF">
        <w:t xml:space="preserve">Als u van plan bent huur te vragen aan de bijwoners, dan moet u voldoen aan allerlei regelgeving met betrekking tot verhuur. Denk aan huurcontracten, huurbescherming, maximale </w:t>
      </w:r>
      <w:proofErr w:type="spellStart"/>
      <w:r w:rsidRPr="00E407DF">
        <w:t>huurprijs-berekening</w:t>
      </w:r>
      <w:proofErr w:type="spellEnd"/>
      <w:r w:rsidRPr="00E407DF">
        <w:t>, etc. </w:t>
      </w:r>
    </w:p>
    <w:p w14:paraId="69AF55CA" w14:textId="77777777" w:rsidR="00E407DF" w:rsidRPr="00E407DF" w:rsidRDefault="00E407DF" w:rsidP="00E407DF">
      <w:r w:rsidRPr="00E407DF">
        <w:t xml:space="preserve">Kijk op de site </w:t>
      </w:r>
      <w:hyperlink r:id="rId12" w:tgtFrame="_blank" w:history="1">
        <w:r w:rsidRPr="00E407DF">
          <w:rPr>
            <w:rStyle w:val="Hyperlink"/>
          </w:rPr>
          <w:t>Wat moet ik regelen als ik mijn woning wil verhuren? | Rijksoverheid.nl</w:t>
        </w:r>
      </w:hyperlink>
      <w:r w:rsidRPr="00E407DF">
        <w:t xml:space="preserve"> voor alle informatie hierover. Houdt er rekening mee dat het formeel verhuren van de bijwoning voor een langere periode de bewoners van de bijwoning bepaalde huurrechten geeft.  </w:t>
      </w:r>
    </w:p>
    <w:p w14:paraId="067B1E1F" w14:textId="77777777" w:rsidR="00E407DF" w:rsidRPr="00E407DF" w:rsidRDefault="00E407DF" w:rsidP="00E407DF">
      <w:r w:rsidRPr="00E407DF">
        <w:t> </w:t>
      </w:r>
    </w:p>
    <w:p w14:paraId="3C3F48C7" w14:textId="77777777" w:rsidR="00E407DF" w:rsidRPr="00E407DF" w:rsidRDefault="00E407DF" w:rsidP="00E407DF">
      <w:r w:rsidRPr="00E407DF">
        <w:rPr>
          <w:b/>
          <w:bCs/>
        </w:rPr>
        <w:t>Bij verkoop van uw woning:</w:t>
      </w:r>
      <w:r w:rsidRPr="00E407DF">
        <w:t> </w:t>
      </w:r>
    </w:p>
    <w:p w14:paraId="62D7D900" w14:textId="77777777" w:rsidR="00E407DF" w:rsidRPr="00E407DF" w:rsidRDefault="00E407DF" w:rsidP="00E407DF">
      <w:r w:rsidRPr="00E407DF">
        <w:t>Als u uw woning gaat verkopen, bestaat de mogelijkheid dat u de vergunning overdraagt aan de nieuwe eigenaar. Die gaat dan ook voor de resterende tijd akkoord met het laten bijwonen van de in de vergunning genoemde personen in de bijwoning. Dit kan handig zijn als bijvoorbeeld een zoon of dochter eerst in de bijwoning woont, later het ouderlijk huis koopt en de ouders in de bijwoning gaan wonen. De nieuwe eigenaar dient dan contact op te nemen met de gemeente met het verzoek het besluit op naam te krijgen.  </w:t>
      </w:r>
    </w:p>
    <w:p w14:paraId="0DACC59F" w14:textId="77777777" w:rsidR="00E407DF" w:rsidRPr="00E407DF" w:rsidRDefault="00E407DF" w:rsidP="00E407DF">
      <w:r w:rsidRPr="00E407DF">
        <w:t xml:space="preserve">Als de nieuwe eigenaar er echter </w:t>
      </w:r>
      <w:r w:rsidRPr="00E407DF">
        <w:rPr>
          <w:b/>
          <w:bCs/>
        </w:rPr>
        <w:t>andere</w:t>
      </w:r>
      <w:r w:rsidRPr="00E407DF">
        <w:t xml:space="preserve"> personen wil laten wonen, zal er opnieuw een </w:t>
      </w:r>
      <w:r w:rsidRPr="00E407DF">
        <w:rPr>
          <w:b/>
          <w:bCs/>
        </w:rPr>
        <w:t xml:space="preserve">nieuwe </w:t>
      </w:r>
      <w:r w:rsidRPr="00E407DF">
        <w:t>vergunning moeten worden aangevraagd. </w:t>
      </w:r>
    </w:p>
    <w:p w14:paraId="38261877" w14:textId="59DBEEDE" w:rsidR="00E407DF" w:rsidRPr="00E407DF" w:rsidRDefault="00E407DF" w:rsidP="00E407DF">
      <w:r w:rsidRPr="00E407DF">
        <w:t>Dit betekent ook dat u bij verkoop van uw huis duidelijk moet vermelden dat de bijwoning niet zomaar als bijwoning gebruikt mag worden. Het moet voor de koper duidelijk zijn</w:t>
      </w:r>
      <w:r>
        <w:t>,</w:t>
      </w:r>
      <w:r w:rsidRPr="00E407DF">
        <w:t xml:space="preserve"> dat het hier om een persoons- en </w:t>
      </w:r>
      <w:proofErr w:type="spellStart"/>
      <w:r w:rsidRPr="00E407DF">
        <w:t>situatiegebonden</w:t>
      </w:r>
      <w:proofErr w:type="spellEnd"/>
      <w:r w:rsidRPr="00E407DF">
        <w:t xml:space="preserve"> vergunning gaat. Het staat de nieuwe eigenaar natuurlijk wel vrij om weer zelf een vergunning voor bijwoning aan te vragen. </w:t>
      </w:r>
    </w:p>
    <w:p w14:paraId="28854D72" w14:textId="77777777" w:rsidR="00E407DF" w:rsidRPr="00E407DF" w:rsidRDefault="00E407DF" w:rsidP="00E407DF">
      <w:r w:rsidRPr="00E407DF">
        <w:t> </w:t>
      </w:r>
    </w:p>
    <w:p w14:paraId="1CF8DB71" w14:textId="77777777" w:rsidR="00E407DF" w:rsidRPr="00E407DF" w:rsidRDefault="00E407DF" w:rsidP="00E407DF">
      <w:r w:rsidRPr="00E407DF">
        <w:rPr>
          <w:b/>
          <w:bCs/>
        </w:rPr>
        <w:t>Eigen verantwoordelijkheid </w:t>
      </w:r>
      <w:r w:rsidRPr="00E407DF">
        <w:t> </w:t>
      </w:r>
    </w:p>
    <w:p w14:paraId="12074D67" w14:textId="77777777" w:rsidR="00E407DF" w:rsidRPr="00E407DF" w:rsidRDefault="00E407DF" w:rsidP="00E407DF">
      <w:r w:rsidRPr="00E407DF">
        <w:t>U moet zich dus nadrukkelijk realiseren dat de bovenstaande zaken en wellicht meer (persoonlijke) omstandigheden (vergaande/privaatrechtelijke) gevolgen kan hebben. Wij doen een beroep op uw eigen verantwoordelijkheid om goed de voor- en nadelen in overweging te nemen. De risico’s (en toekomstige risico’s) zijn daarbij volledig voor uw rekening. Ons advies is dat u zich hierover goed laten informeren door bijvoorbeeld een jurist of notaris. </w:t>
      </w:r>
    </w:p>
    <w:p w14:paraId="3D31299B" w14:textId="77777777" w:rsidR="00E407DF" w:rsidRPr="00E407DF" w:rsidRDefault="00E407DF" w:rsidP="00E407DF">
      <w:r w:rsidRPr="00E407DF">
        <w:t> </w:t>
      </w:r>
    </w:p>
    <w:p w14:paraId="2215FA33" w14:textId="77777777" w:rsidR="00E407DF" w:rsidRPr="00E407DF" w:rsidRDefault="00E407DF" w:rsidP="00E407DF">
      <w:r w:rsidRPr="00E407DF">
        <w:t> </w:t>
      </w:r>
    </w:p>
    <w:p w14:paraId="5434B455" w14:textId="77777777" w:rsidR="00C60539" w:rsidRPr="001C6302" w:rsidRDefault="00C60539" w:rsidP="000B05AF"/>
    <w:sectPr w:rsidR="00C60539" w:rsidRPr="001C6302" w:rsidSect="00184E41">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042E"/>
    <w:multiLevelType w:val="multilevel"/>
    <w:tmpl w:val="EC6A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00655E"/>
    <w:multiLevelType w:val="multilevel"/>
    <w:tmpl w:val="38D6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175DC"/>
    <w:multiLevelType w:val="multilevel"/>
    <w:tmpl w:val="A44A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C6583E"/>
    <w:multiLevelType w:val="multilevel"/>
    <w:tmpl w:val="E7EAB93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360B071A"/>
    <w:multiLevelType w:val="multilevel"/>
    <w:tmpl w:val="46FE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F34F36"/>
    <w:multiLevelType w:val="multilevel"/>
    <w:tmpl w:val="44BC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C63CBC"/>
    <w:multiLevelType w:val="multilevel"/>
    <w:tmpl w:val="52D2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083375"/>
    <w:multiLevelType w:val="multilevel"/>
    <w:tmpl w:val="B8A6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0A2CDD"/>
    <w:multiLevelType w:val="multilevel"/>
    <w:tmpl w:val="C88C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982B3D"/>
    <w:multiLevelType w:val="multilevel"/>
    <w:tmpl w:val="180E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8669114">
    <w:abstractNumId w:val="3"/>
  </w:num>
  <w:num w:numId="2" w16cid:durableId="2134857488">
    <w:abstractNumId w:val="6"/>
  </w:num>
  <w:num w:numId="3" w16cid:durableId="1689670900">
    <w:abstractNumId w:val="7"/>
  </w:num>
  <w:num w:numId="4" w16cid:durableId="796483183">
    <w:abstractNumId w:val="0"/>
  </w:num>
  <w:num w:numId="5" w16cid:durableId="1170831021">
    <w:abstractNumId w:val="5"/>
  </w:num>
  <w:num w:numId="6" w16cid:durableId="261499913">
    <w:abstractNumId w:val="9"/>
  </w:num>
  <w:num w:numId="7" w16cid:durableId="1433862449">
    <w:abstractNumId w:val="4"/>
  </w:num>
  <w:num w:numId="8" w16cid:durableId="1142651653">
    <w:abstractNumId w:val="8"/>
  </w:num>
  <w:num w:numId="9" w16cid:durableId="921373180">
    <w:abstractNumId w:val="2"/>
  </w:num>
  <w:num w:numId="10" w16cid:durableId="939068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DF"/>
    <w:rsid w:val="000B05AF"/>
    <w:rsid w:val="00184E41"/>
    <w:rsid w:val="001C6302"/>
    <w:rsid w:val="00236298"/>
    <w:rsid w:val="00617844"/>
    <w:rsid w:val="007A4AE1"/>
    <w:rsid w:val="0080494E"/>
    <w:rsid w:val="008554D1"/>
    <w:rsid w:val="008E251B"/>
    <w:rsid w:val="00C60539"/>
    <w:rsid w:val="00E407DF"/>
    <w:rsid w:val="00E4577B"/>
    <w:rsid w:val="00E81549"/>
    <w:rsid w:val="00F63E74"/>
    <w:rsid w:val="00F94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7D99"/>
  <w15:chartTrackingRefBased/>
  <w15:docId w15:val="{30381546-62A7-43ED-AFAE-204BCF9F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0539"/>
    <w:pPr>
      <w:spacing w:after="0" w:line="240" w:lineRule="auto"/>
    </w:pPr>
    <w:rPr>
      <w:rFonts w:ascii="Arial" w:hAnsi="Arial"/>
      <w:color w:val="000000" w:themeColor="text1"/>
      <w:sz w:val="20"/>
    </w:rPr>
  </w:style>
  <w:style w:type="paragraph" w:styleId="Kop1">
    <w:name w:val="heading 1"/>
    <w:basedOn w:val="Standaard"/>
    <w:next w:val="Standaard"/>
    <w:link w:val="Kop1Char"/>
    <w:uiPriority w:val="9"/>
    <w:qFormat/>
    <w:rsid w:val="00184E41"/>
    <w:pPr>
      <w:keepNext/>
      <w:keepLines/>
      <w:numPr>
        <w:numId w:val="1"/>
      </w:numPr>
      <w:spacing w:before="360" w:after="80"/>
      <w:outlineLvl w:val="0"/>
    </w:pPr>
    <w:rPr>
      <w:rFonts w:eastAsiaTheme="majorEastAsia" w:cstheme="majorBidi"/>
      <w:b/>
      <w:szCs w:val="40"/>
    </w:rPr>
  </w:style>
  <w:style w:type="paragraph" w:styleId="Kop2">
    <w:name w:val="heading 2"/>
    <w:basedOn w:val="Standaard"/>
    <w:next w:val="Standaard"/>
    <w:link w:val="Kop2Char"/>
    <w:uiPriority w:val="9"/>
    <w:unhideWhenUsed/>
    <w:qFormat/>
    <w:rsid w:val="001C6302"/>
    <w:pPr>
      <w:keepNext/>
      <w:keepLines/>
      <w:numPr>
        <w:ilvl w:val="1"/>
        <w:numId w:val="1"/>
      </w:numPr>
      <w:spacing w:before="160" w:after="80"/>
      <w:outlineLvl w:val="1"/>
    </w:pPr>
    <w:rPr>
      <w:rFonts w:eastAsiaTheme="majorEastAsia" w:cs="Arial"/>
      <w:b/>
      <w:bCs/>
      <w:szCs w:val="20"/>
    </w:rPr>
  </w:style>
  <w:style w:type="paragraph" w:styleId="Kop3">
    <w:name w:val="heading 3"/>
    <w:basedOn w:val="Standaard"/>
    <w:next w:val="Standaard"/>
    <w:link w:val="Kop3Char"/>
    <w:uiPriority w:val="9"/>
    <w:unhideWhenUsed/>
    <w:qFormat/>
    <w:rsid w:val="001C6302"/>
    <w:pPr>
      <w:keepNext/>
      <w:keepLines/>
      <w:numPr>
        <w:ilvl w:val="2"/>
        <w:numId w:val="1"/>
      </w:numPr>
      <w:spacing w:before="160" w:after="80"/>
      <w:outlineLvl w:val="2"/>
    </w:pPr>
    <w:rPr>
      <w:rFonts w:eastAsiaTheme="majorEastAsia" w:cstheme="majorBidi"/>
      <w:b/>
      <w:bCs/>
      <w:szCs w:val="20"/>
    </w:rPr>
  </w:style>
  <w:style w:type="paragraph" w:styleId="Kop4">
    <w:name w:val="heading 4"/>
    <w:basedOn w:val="Standaard"/>
    <w:next w:val="Standaard"/>
    <w:link w:val="Kop4Char"/>
    <w:uiPriority w:val="9"/>
    <w:unhideWhenUsed/>
    <w:qFormat/>
    <w:rsid w:val="001C6302"/>
    <w:pPr>
      <w:keepNext/>
      <w:keepLines/>
      <w:numPr>
        <w:ilvl w:val="3"/>
        <w:numId w:val="1"/>
      </w:numPr>
      <w:spacing w:before="80" w:after="40"/>
      <w:outlineLvl w:val="3"/>
    </w:pPr>
    <w:rPr>
      <w:rFonts w:eastAsiaTheme="majorEastAsia" w:cstheme="majorBidi"/>
      <w:b/>
      <w:bCs/>
    </w:rPr>
  </w:style>
  <w:style w:type="paragraph" w:styleId="Kop5">
    <w:name w:val="heading 5"/>
    <w:basedOn w:val="Standaard"/>
    <w:next w:val="Standaard"/>
    <w:link w:val="Kop5Char"/>
    <w:uiPriority w:val="9"/>
    <w:unhideWhenUsed/>
    <w:qFormat/>
    <w:rsid w:val="001C6302"/>
    <w:pPr>
      <w:keepNext/>
      <w:keepLines/>
      <w:numPr>
        <w:ilvl w:val="4"/>
        <w:numId w:val="1"/>
      </w:numPr>
      <w:spacing w:before="80" w:after="40"/>
      <w:outlineLvl w:val="4"/>
    </w:pPr>
    <w:rPr>
      <w:rFonts w:eastAsiaTheme="majorEastAsia" w:cstheme="majorBidi"/>
      <w:b/>
      <w:bCs/>
    </w:rPr>
  </w:style>
  <w:style w:type="paragraph" w:styleId="Kop6">
    <w:name w:val="heading 6"/>
    <w:basedOn w:val="Standaard"/>
    <w:next w:val="Standaard"/>
    <w:link w:val="Kop6Char"/>
    <w:uiPriority w:val="9"/>
    <w:semiHidden/>
    <w:unhideWhenUsed/>
    <w:qFormat/>
    <w:rsid w:val="00617844"/>
    <w:pPr>
      <w:keepNext/>
      <w:keepLines/>
      <w:numPr>
        <w:ilvl w:val="5"/>
        <w:numId w:val="1"/>
      </w:numPr>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7844"/>
    <w:pPr>
      <w:keepNext/>
      <w:keepLines/>
      <w:numPr>
        <w:ilvl w:val="6"/>
        <w:numId w:val="1"/>
      </w:numPr>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7844"/>
    <w:pPr>
      <w:keepNext/>
      <w:keepLines/>
      <w:numPr>
        <w:ilvl w:val="7"/>
        <w:numId w:val="1"/>
      </w:numPr>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7844"/>
    <w:pPr>
      <w:keepNext/>
      <w:keepLines/>
      <w:numPr>
        <w:ilvl w:val="8"/>
        <w:numId w:val="1"/>
      </w:numPr>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4E41"/>
    <w:rPr>
      <w:rFonts w:ascii="Arial" w:eastAsiaTheme="majorEastAsia" w:hAnsi="Arial" w:cstheme="majorBidi"/>
      <w:b/>
      <w:color w:val="000000" w:themeColor="text1"/>
      <w:sz w:val="20"/>
      <w:szCs w:val="40"/>
    </w:rPr>
  </w:style>
  <w:style w:type="character" w:customStyle="1" w:styleId="Kop2Char">
    <w:name w:val="Kop 2 Char"/>
    <w:basedOn w:val="Standaardalinea-lettertype"/>
    <w:link w:val="Kop2"/>
    <w:uiPriority w:val="9"/>
    <w:rsid w:val="001C6302"/>
    <w:rPr>
      <w:rFonts w:ascii="Arial" w:eastAsiaTheme="majorEastAsia" w:hAnsi="Arial" w:cs="Arial"/>
      <w:b/>
      <w:bCs/>
      <w:color w:val="000000" w:themeColor="text1"/>
      <w:sz w:val="20"/>
      <w:szCs w:val="20"/>
    </w:rPr>
  </w:style>
  <w:style w:type="character" w:customStyle="1" w:styleId="Kop3Char">
    <w:name w:val="Kop 3 Char"/>
    <w:basedOn w:val="Standaardalinea-lettertype"/>
    <w:link w:val="Kop3"/>
    <w:uiPriority w:val="9"/>
    <w:rsid w:val="001C6302"/>
    <w:rPr>
      <w:rFonts w:ascii="Arial" w:eastAsiaTheme="majorEastAsia" w:hAnsi="Arial" w:cstheme="majorBidi"/>
      <w:b/>
      <w:bCs/>
      <w:color w:val="000000" w:themeColor="text1"/>
      <w:sz w:val="20"/>
      <w:szCs w:val="20"/>
    </w:rPr>
  </w:style>
  <w:style w:type="character" w:customStyle="1" w:styleId="Kop4Char">
    <w:name w:val="Kop 4 Char"/>
    <w:basedOn w:val="Standaardalinea-lettertype"/>
    <w:link w:val="Kop4"/>
    <w:uiPriority w:val="9"/>
    <w:rsid w:val="001C6302"/>
    <w:rPr>
      <w:rFonts w:ascii="Arial" w:eastAsiaTheme="majorEastAsia" w:hAnsi="Arial" w:cstheme="majorBidi"/>
      <w:b/>
      <w:bCs/>
      <w:color w:val="000000" w:themeColor="text1"/>
      <w:sz w:val="20"/>
    </w:rPr>
  </w:style>
  <w:style w:type="character" w:customStyle="1" w:styleId="Kop5Char">
    <w:name w:val="Kop 5 Char"/>
    <w:basedOn w:val="Standaardalinea-lettertype"/>
    <w:link w:val="Kop5"/>
    <w:uiPriority w:val="9"/>
    <w:rsid w:val="001C6302"/>
    <w:rPr>
      <w:rFonts w:ascii="Arial" w:eastAsiaTheme="majorEastAsia" w:hAnsi="Arial" w:cstheme="majorBidi"/>
      <w:b/>
      <w:bCs/>
      <w:color w:val="000000" w:themeColor="text1"/>
      <w:sz w:val="20"/>
    </w:rPr>
  </w:style>
  <w:style w:type="character" w:customStyle="1" w:styleId="Kop6Char">
    <w:name w:val="Kop 6 Char"/>
    <w:basedOn w:val="Standaardalinea-lettertype"/>
    <w:link w:val="Kop6"/>
    <w:uiPriority w:val="9"/>
    <w:semiHidden/>
    <w:rsid w:val="006178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78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78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7844"/>
    <w:rPr>
      <w:rFonts w:eastAsiaTheme="majorEastAsia" w:cstheme="majorBidi"/>
      <w:color w:val="272727" w:themeColor="text1" w:themeTint="D8"/>
    </w:rPr>
  </w:style>
  <w:style w:type="paragraph" w:styleId="Titel">
    <w:name w:val="Title"/>
    <w:basedOn w:val="Standaard"/>
    <w:next w:val="Standaard"/>
    <w:link w:val="TitelChar"/>
    <w:uiPriority w:val="10"/>
    <w:qFormat/>
    <w:rsid w:val="0061784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78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78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78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78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7844"/>
    <w:rPr>
      <w:i/>
      <w:iCs/>
      <w:color w:val="404040" w:themeColor="text1" w:themeTint="BF"/>
    </w:rPr>
  </w:style>
  <w:style w:type="paragraph" w:styleId="Lijstalinea">
    <w:name w:val="List Paragraph"/>
    <w:basedOn w:val="Standaard"/>
    <w:uiPriority w:val="34"/>
    <w:qFormat/>
    <w:rsid w:val="00617844"/>
    <w:pPr>
      <w:ind w:left="720"/>
      <w:contextualSpacing/>
    </w:pPr>
  </w:style>
  <w:style w:type="character" w:styleId="Intensievebenadrukking">
    <w:name w:val="Intense Emphasis"/>
    <w:basedOn w:val="Standaardalinea-lettertype"/>
    <w:uiPriority w:val="21"/>
    <w:qFormat/>
    <w:rsid w:val="00617844"/>
    <w:rPr>
      <w:i/>
      <w:iCs/>
      <w:color w:val="0F4761" w:themeColor="accent1" w:themeShade="BF"/>
    </w:rPr>
  </w:style>
  <w:style w:type="paragraph" w:styleId="Duidelijkcitaat">
    <w:name w:val="Intense Quote"/>
    <w:basedOn w:val="Standaard"/>
    <w:next w:val="Standaard"/>
    <w:link w:val="DuidelijkcitaatChar"/>
    <w:uiPriority w:val="30"/>
    <w:qFormat/>
    <w:rsid w:val="00617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7844"/>
    <w:rPr>
      <w:i/>
      <w:iCs/>
      <w:color w:val="0F4761" w:themeColor="accent1" w:themeShade="BF"/>
    </w:rPr>
  </w:style>
  <w:style w:type="character" w:styleId="Intensieveverwijzing">
    <w:name w:val="Intense Reference"/>
    <w:basedOn w:val="Standaardalinea-lettertype"/>
    <w:uiPriority w:val="32"/>
    <w:qFormat/>
    <w:rsid w:val="00617844"/>
    <w:rPr>
      <w:b/>
      <w:bCs/>
      <w:smallCaps/>
      <w:color w:val="0F4761" w:themeColor="accent1" w:themeShade="BF"/>
      <w:spacing w:val="5"/>
    </w:rPr>
  </w:style>
  <w:style w:type="character" w:styleId="Hyperlink">
    <w:name w:val="Hyperlink"/>
    <w:basedOn w:val="Standaardalinea-lettertype"/>
    <w:uiPriority w:val="99"/>
    <w:unhideWhenUsed/>
    <w:rsid w:val="00E407DF"/>
    <w:rPr>
      <w:color w:val="467886" w:themeColor="hyperlink"/>
      <w:u w:val="single"/>
    </w:rPr>
  </w:style>
  <w:style w:type="character" w:styleId="Onopgelostemelding">
    <w:name w:val="Unresolved Mention"/>
    <w:basedOn w:val="Standaardalinea-lettertype"/>
    <w:uiPriority w:val="99"/>
    <w:semiHidden/>
    <w:unhideWhenUsed/>
    <w:rsid w:val="00E40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82955">
      <w:bodyDiv w:val="1"/>
      <w:marLeft w:val="0"/>
      <w:marRight w:val="0"/>
      <w:marTop w:val="0"/>
      <w:marBottom w:val="0"/>
      <w:divBdr>
        <w:top w:val="none" w:sz="0" w:space="0" w:color="auto"/>
        <w:left w:val="none" w:sz="0" w:space="0" w:color="auto"/>
        <w:bottom w:val="none" w:sz="0" w:space="0" w:color="auto"/>
        <w:right w:val="none" w:sz="0" w:space="0" w:color="auto"/>
      </w:divBdr>
      <w:divsChild>
        <w:div w:id="1459181732">
          <w:marLeft w:val="0"/>
          <w:marRight w:val="0"/>
          <w:marTop w:val="0"/>
          <w:marBottom w:val="0"/>
          <w:divBdr>
            <w:top w:val="none" w:sz="0" w:space="0" w:color="auto"/>
            <w:left w:val="none" w:sz="0" w:space="0" w:color="auto"/>
            <w:bottom w:val="none" w:sz="0" w:space="0" w:color="auto"/>
            <w:right w:val="none" w:sz="0" w:space="0" w:color="auto"/>
          </w:divBdr>
        </w:div>
        <w:div w:id="1006324336">
          <w:marLeft w:val="0"/>
          <w:marRight w:val="0"/>
          <w:marTop w:val="0"/>
          <w:marBottom w:val="0"/>
          <w:divBdr>
            <w:top w:val="none" w:sz="0" w:space="0" w:color="auto"/>
            <w:left w:val="none" w:sz="0" w:space="0" w:color="auto"/>
            <w:bottom w:val="none" w:sz="0" w:space="0" w:color="auto"/>
            <w:right w:val="none" w:sz="0" w:space="0" w:color="auto"/>
          </w:divBdr>
        </w:div>
        <w:div w:id="1162696232">
          <w:marLeft w:val="0"/>
          <w:marRight w:val="0"/>
          <w:marTop w:val="0"/>
          <w:marBottom w:val="0"/>
          <w:divBdr>
            <w:top w:val="none" w:sz="0" w:space="0" w:color="auto"/>
            <w:left w:val="none" w:sz="0" w:space="0" w:color="auto"/>
            <w:bottom w:val="none" w:sz="0" w:space="0" w:color="auto"/>
            <w:right w:val="none" w:sz="0" w:space="0" w:color="auto"/>
          </w:divBdr>
        </w:div>
        <w:div w:id="1777363958">
          <w:marLeft w:val="0"/>
          <w:marRight w:val="0"/>
          <w:marTop w:val="0"/>
          <w:marBottom w:val="0"/>
          <w:divBdr>
            <w:top w:val="none" w:sz="0" w:space="0" w:color="auto"/>
            <w:left w:val="none" w:sz="0" w:space="0" w:color="auto"/>
            <w:bottom w:val="none" w:sz="0" w:space="0" w:color="auto"/>
            <w:right w:val="none" w:sz="0" w:space="0" w:color="auto"/>
          </w:divBdr>
        </w:div>
        <w:div w:id="1813327493">
          <w:marLeft w:val="0"/>
          <w:marRight w:val="0"/>
          <w:marTop w:val="0"/>
          <w:marBottom w:val="0"/>
          <w:divBdr>
            <w:top w:val="none" w:sz="0" w:space="0" w:color="auto"/>
            <w:left w:val="none" w:sz="0" w:space="0" w:color="auto"/>
            <w:bottom w:val="none" w:sz="0" w:space="0" w:color="auto"/>
            <w:right w:val="none" w:sz="0" w:space="0" w:color="auto"/>
          </w:divBdr>
        </w:div>
        <w:div w:id="1291936191">
          <w:marLeft w:val="0"/>
          <w:marRight w:val="0"/>
          <w:marTop w:val="0"/>
          <w:marBottom w:val="0"/>
          <w:divBdr>
            <w:top w:val="none" w:sz="0" w:space="0" w:color="auto"/>
            <w:left w:val="none" w:sz="0" w:space="0" w:color="auto"/>
            <w:bottom w:val="none" w:sz="0" w:space="0" w:color="auto"/>
            <w:right w:val="none" w:sz="0" w:space="0" w:color="auto"/>
          </w:divBdr>
        </w:div>
        <w:div w:id="1935287977">
          <w:marLeft w:val="0"/>
          <w:marRight w:val="0"/>
          <w:marTop w:val="0"/>
          <w:marBottom w:val="0"/>
          <w:divBdr>
            <w:top w:val="none" w:sz="0" w:space="0" w:color="auto"/>
            <w:left w:val="none" w:sz="0" w:space="0" w:color="auto"/>
            <w:bottom w:val="none" w:sz="0" w:space="0" w:color="auto"/>
            <w:right w:val="none" w:sz="0" w:space="0" w:color="auto"/>
          </w:divBdr>
        </w:div>
        <w:div w:id="1025981968">
          <w:marLeft w:val="0"/>
          <w:marRight w:val="0"/>
          <w:marTop w:val="0"/>
          <w:marBottom w:val="0"/>
          <w:divBdr>
            <w:top w:val="none" w:sz="0" w:space="0" w:color="auto"/>
            <w:left w:val="none" w:sz="0" w:space="0" w:color="auto"/>
            <w:bottom w:val="none" w:sz="0" w:space="0" w:color="auto"/>
            <w:right w:val="none" w:sz="0" w:space="0" w:color="auto"/>
          </w:divBdr>
        </w:div>
        <w:div w:id="2059862729">
          <w:marLeft w:val="0"/>
          <w:marRight w:val="0"/>
          <w:marTop w:val="0"/>
          <w:marBottom w:val="0"/>
          <w:divBdr>
            <w:top w:val="none" w:sz="0" w:space="0" w:color="auto"/>
            <w:left w:val="none" w:sz="0" w:space="0" w:color="auto"/>
            <w:bottom w:val="none" w:sz="0" w:space="0" w:color="auto"/>
            <w:right w:val="none" w:sz="0" w:space="0" w:color="auto"/>
          </w:divBdr>
        </w:div>
        <w:div w:id="1662928957">
          <w:marLeft w:val="0"/>
          <w:marRight w:val="0"/>
          <w:marTop w:val="0"/>
          <w:marBottom w:val="0"/>
          <w:divBdr>
            <w:top w:val="none" w:sz="0" w:space="0" w:color="auto"/>
            <w:left w:val="none" w:sz="0" w:space="0" w:color="auto"/>
            <w:bottom w:val="none" w:sz="0" w:space="0" w:color="auto"/>
            <w:right w:val="none" w:sz="0" w:space="0" w:color="auto"/>
          </w:divBdr>
        </w:div>
        <w:div w:id="2017921424">
          <w:marLeft w:val="0"/>
          <w:marRight w:val="0"/>
          <w:marTop w:val="0"/>
          <w:marBottom w:val="0"/>
          <w:divBdr>
            <w:top w:val="none" w:sz="0" w:space="0" w:color="auto"/>
            <w:left w:val="none" w:sz="0" w:space="0" w:color="auto"/>
            <w:bottom w:val="none" w:sz="0" w:space="0" w:color="auto"/>
            <w:right w:val="none" w:sz="0" w:space="0" w:color="auto"/>
          </w:divBdr>
        </w:div>
        <w:div w:id="1522626683">
          <w:marLeft w:val="0"/>
          <w:marRight w:val="0"/>
          <w:marTop w:val="0"/>
          <w:marBottom w:val="0"/>
          <w:divBdr>
            <w:top w:val="none" w:sz="0" w:space="0" w:color="auto"/>
            <w:left w:val="none" w:sz="0" w:space="0" w:color="auto"/>
            <w:bottom w:val="none" w:sz="0" w:space="0" w:color="auto"/>
            <w:right w:val="none" w:sz="0" w:space="0" w:color="auto"/>
          </w:divBdr>
        </w:div>
        <w:div w:id="1129057980">
          <w:marLeft w:val="0"/>
          <w:marRight w:val="0"/>
          <w:marTop w:val="0"/>
          <w:marBottom w:val="0"/>
          <w:divBdr>
            <w:top w:val="none" w:sz="0" w:space="0" w:color="auto"/>
            <w:left w:val="none" w:sz="0" w:space="0" w:color="auto"/>
            <w:bottom w:val="none" w:sz="0" w:space="0" w:color="auto"/>
            <w:right w:val="none" w:sz="0" w:space="0" w:color="auto"/>
          </w:divBdr>
        </w:div>
        <w:div w:id="1603882632">
          <w:marLeft w:val="0"/>
          <w:marRight w:val="0"/>
          <w:marTop w:val="0"/>
          <w:marBottom w:val="0"/>
          <w:divBdr>
            <w:top w:val="none" w:sz="0" w:space="0" w:color="auto"/>
            <w:left w:val="none" w:sz="0" w:space="0" w:color="auto"/>
            <w:bottom w:val="none" w:sz="0" w:space="0" w:color="auto"/>
            <w:right w:val="none" w:sz="0" w:space="0" w:color="auto"/>
          </w:divBdr>
        </w:div>
        <w:div w:id="2132436549">
          <w:marLeft w:val="0"/>
          <w:marRight w:val="0"/>
          <w:marTop w:val="0"/>
          <w:marBottom w:val="0"/>
          <w:divBdr>
            <w:top w:val="none" w:sz="0" w:space="0" w:color="auto"/>
            <w:left w:val="none" w:sz="0" w:space="0" w:color="auto"/>
            <w:bottom w:val="none" w:sz="0" w:space="0" w:color="auto"/>
            <w:right w:val="none" w:sz="0" w:space="0" w:color="auto"/>
          </w:divBdr>
          <w:divsChild>
            <w:div w:id="1257711928">
              <w:marLeft w:val="0"/>
              <w:marRight w:val="0"/>
              <w:marTop w:val="0"/>
              <w:marBottom w:val="0"/>
              <w:divBdr>
                <w:top w:val="none" w:sz="0" w:space="0" w:color="auto"/>
                <w:left w:val="none" w:sz="0" w:space="0" w:color="auto"/>
                <w:bottom w:val="none" w:sz="0" w:space="0" w:color="auto"/>
                <w:right w:val="none" w:sz="0" w:space="0" w:color="auto"/>
              </w:divBdr>
            </w:div>
            <w:div w:id="1283732991">
              <w:marLeft w:val="0"/>
              <w:marRight w:val="0"/>
              <w:marTop w:val="0"/>
              <w:marBottom w:val="0"/>
              <w:divBdr>
                <w:top w:val="none" w:sz="0" w:space="0" w:color="auto"/>
                <w:left w:val="none" w:sz="0" w:space="0" w:color="auto"/>
                <w:bottom w:val="none" w:sz="0" w:space="0" w:color="auto"/>
                <w:right w:val="none" w:sz="0" w:space="0" w:color="auto"/>
              </w:divBdr>
            </w:div>
            <w:div w:id="328337888">
              <w:marLeft w:val="0"/>
              <w:marRight w:val="0"/>
              <w:marTop w:val="0"/>
              <w:marBottom w:val="0"/>
              <w:divBdr>
                <w:top w:val="none" w:sz="0" w:space="0" w:color="auto"/>
                <w:left w:val="none" w:sz="0" w:space="0" w:color="auto"/>
                <w:bottom w:val="none" w:sz="0" w:space="0" w:color="auto"/>
                <w:right w:val="none" w:sz="0" w:space="0" w:color="auto"/>
              </w:divBdr>
            </w:div>
            <w:div w:id="1528368629">
              <w:marLeft w:val="0"/>
              <w:marRight w:val="0"/>
              <w:marTop w:val="0"/>
              <w:marBottom w:val="0"/>
              <w:divBdr>
                <w:top w:val="none" w:sz="0" w:space="0" w:color="auto"/>
                <w:left w:val="none" w:sz="0" w:space="0" w:color="auto"/>
                <w:bottom w:val="none" w:sz="0" w:space="0" w:color="auto"/>
                <w:right w:val="none" w:sz="0" w:space="0" w:color="auto"/>
              </w:divBdr>
            </w:div>
            <w:div w:id="1766807279">
              <w:marLeft w:val="0"/>
              <w:marRight w:val="0"/>
              <w:marTop w:val="0"/>
              <w:marBottom w:val="0"/>
              <w:divBdr>
                <w:top w:val="none" w:sz="0" w:space="0" w:color="auto"/>
                <w:left w:val="none" w:sz="0" w:space="0" w:color="auto"/>
                <w:bottom w:val="none" w:sz="0" w:space="0" w:color="auto"/>
                <w:right w:val="none" w:sz="0" w:space="0" w:color="auto"/>
              </w:divBdr>
            </w:div>
            <w:div w:id="524752239">
              <w:marLeft w:val="0"/>
              <w:marRight w:val="0"/>
              <w:marTop w:val="0"/>
              <w:marBottom w:val="0"/>
              <w:divBdr>
                <w:top w:val="none" w:sz="0" w:space="0" w:color="auto"/>
                <w:left w:val="none" w:sz="0" w:space="0" w:color="auto"/>
                <w:bottom w:val="none" w:sz="0" w:space="0" w:color="auto"/>
                <w:right w:val="none" w:sz="0" w:space="0" w:color="auto"/>
              </w:divBdr>
            </w:div>
            <w:div w:id="1088964725">
              <w:marLeft w:val="0"/>
              <w:marRight w:val="0"/>
              <w:marTop w:val="0"/>
              <w:marBottom w:val="0"/>
              <w:divBdr>
                <w:top w:val="none" w:sz="0" w:space="0" w:color="auto"/>
                <w:left w:val="none" w:sz="0" w:space="0" w:color="auto"/>
                <w:bottom w:val="none" w:sz="0" w:space="0" w:color="auto"/>
                <w:right w:val="none" w:sz="0" w:space="0" w:color="auto"/>
              </w:divBdr>
            </w:div>
            <w:div w:id="1458185830">
              <w:marLeft w:val="0"/>
              <w:marRight w:val="0"/>
              <w:marTop w:val="0"/>
              <w:marBottom w:val="0"/>
              <w:divBdr>
                <w:top w:val="none" w:sz="0" w:space="0" w:color="auto"/>
                <w:left w:val="none" w:sz="0" w:space="0" w:color="auto"/>
                <w:bottom w:val="none" w:sz="0" w:space="0" w:color="auto"/>
                <w:right w:val="none" w:sz="0" w:space="0" w:color="auto"/>
              </w:divBdr>
            </w:div>
            <w:div w:id="891304936">
              <w:marLeft w:val="0"/>
              <w:marRight w:val="0"/>
              <w:marTop w:val="0"/>
              <w:marBottom w:val="0"/>
              <w:divBdr>
                <w:top w:val="none" w:sz="0" w:space="0" w:color="auto"/>
                <w:left w:val="none" w:sz="0" w:space="0" w:color="auto"/>
                <w:bottom w:val="none" w:sz="0" w:space="0" w:color="auto"/>
                <w:right w:val="none" w:sz="0" w:space="0" w:color="auto"/>
              </w:divBdr>
            </w:div>
            <w:div w:id="1078206839">
              <w:marLeft w:val="0"/>
              <w:marRight w:val="0"/>
              <w:marTop w:val="0"/>
              <w:marBottom w:val="0"/>
              <w:divBdr>
                <w:top w:val="none" w:sz="0" w:space="0" w:color="auto"/>
                <w:left w:val="none" w:sz="0" w:space="0" w:color="auto"/>
                <w:bottom w:val="none" w:sz="0" w:space="0" w:color="auto"/>
                <w:right w:val="none" w:sz="0" w:space="0" w:color="auto"/>
              </w:divBdr>
            </w:div>
            <w:div w:id="1717729515">
              <w:marLeft w:val="0"/>
              <w:marRight w:val="0"/>
              <w:marTop w:val="0"/>
              <w:marBottom w:val="0"/>
              <w:divBdr>
                <w:top w:val="none" w:sz="0" w:space="0" w:color="auto"/>
                <w:left w:val="none" w:sz="0" w:space="0" w:color="auto"/>
                <w:bottom w:val="none" w:sz="0" w:space="0" w:color="auto"/>
                <w:right w:val="none" w:sz="0" w:space="0" w:color="auto"/>
              </w:divBdr>
            </w:div>
            <w:div w:id="213205238">
              <w:marLeft w:val="0"/>
              <w:marRight w:val="0"/>
              <w:marTop w:val="0"/>
              <w:marBottom w:val="0"/>
              <w:divBdr>
                <w:top w:val="none" w:sz="0" w:space="0" w:color="auto"/>
                <w:left w:val="none" w:sz="0" w:space="0" w:color="auto"/>
                <w:bottom w:val="none" w:sz="0" w:space="0" w:color="auto"/>
                <w:right w:val="none" w:sz="0" w:space="0" w:color="auto"/>
              </w:divBdr>
            </w:div>
            <w:div w:id="966011071">
              <w:marLeft w:val="0"/>
              <w:marRight w:val="0"/>
              <w:marTop w:val="0"/>
              <w:marBottom w:val="0"/>
              <w:divBdr>
                <w:top w:val="none" w:sz="0" w:space="0" w:color="auto"/>
                <w:left w:val="none" w:sz="0" w:space="0" w:color="auto"/>
                <w:bottom w:val="none" w:sz="0" w:space="0" w:color="auto"/>
                <w:right w:val="none" w:sz="0" w:space="0" w:color="auto"/>
              </w:divBdr>
            </w:div>
            <w:div w:id="1234195741">
              <w:marLeft w:val="0"/>
              <w:marRight w:val="0"/>
              <w:marTop w:val="0"/>
              <w:marBottom w:val="0"/>
              <w:divBdr>
                <w:top w:val="none" w:sz="0" w:space="0" w:color="auto"/>
                <w:left w:val="none" w:sz="0" w:space="0" w:color="auto"/>
                <w:bottom w:val="none" w:sz="0" w:space="0" w:color="auto"/>
                <w:right w:val="none" w:sz="0" w:space="0" w:color="auto"/>
              </w:divBdr>
            </w:div>
            <w:div w:id="1289703597">
              <w:marLeft w:val="0"/>
              <w:marRight w:val="0"/>
              <w:marTop w:val="0"/>
              <w:marBottom w:val="0"/>
              <w:divBdr>
                <w:top w:val="none" w:sz="0" w:space="0" w:color="auto"/>
                <w:left w:val="none" w:sz="0" w:space="0" w:color="auto"/>
                <w:bottom w:val="none" w:sz="0" w:space="0" w:color="auto"/>
                <w:right w:val="none" w:sz="0" w:space="0" w:color="auto"/>
              </w:divBdr>
            </w:div>
            <w:div w:id="1911647881">
              <w:marLeft w:val="0"/>
              <w:marRight w:val="0"/>
              <w:marTop w:val="0"/>
              <w:marBottom w:val="0"/>
              <w:divBdr>
                <w:top w:val="none" w:sz="0" w:space="0" w:color="auto"/>
                <w:left w:val="none" w:sz="0" w:space="0" w:color="auto"/>
                <w:bottom w:val="none" w:sz="0" w:space="0" w:color="auto"/>
                <w:right w:val="none" w:sz="0" w:space="0" w:color="auto"/>
              </w:divBdr>
            </w:div>
            <w:div w:id="1994409039">
              <w:marLeft w:val="0"/>
              <w:marRight w:val="0"/>
              <w:marTop w:val="0"/>
              <w:marBottom w:val="0"/>
              <w:divBdr>
                <w:top w:val="none" w:sz="0" w:space="0" w:color="auto"/>
                <w:left w:val="none" w:sz="0" w:space="0" w:color="auto"/>
                <w:bottom w:val="none" w:sz="0" w:space="0" w:color="auto"/>
                <w:right w:val="none" w:sz="0" w:space="0" w:color="auto"/>
              </w:divBdr>
            </w:div>
            <w:div w:id="1815563008">
              <w:marLeft w:val="0"/>
              <w:marRight w:val="0"/>
              <w:marTop w:val="0"/>
              <w:marBottom w:val="0"/>
              <w:divBdr>
                <w:top w:val="none" w:sz="0" w:space="0" w:color="auto"/>
                <w:left w:val="none" w:sz="0" w:space="0" w:color="auto"/>
                <w:bottom w:val="none" w:sz="0" w:space="0" w:color="auto"/>
                <w:right w:val="none" w:sz="0" w:space="0" w:color="auto"/>
              </w:divBdr>
            </w:div>
            <w:div w:id="1312639672">
              <w:marLeft w:val="0"/>
              <w:marRight w:val="0"/>
              <w:marTop w:val="0"/>
              <w:marBottom w:val="0"/>
              <w:divBdr>
                <w:top w:val="none" w:sz="0" w:space="0" w:color="auto"/>
                <w:left w:val="none" w:sz="0" w:space="0" w:color="auto"/>
                <w:bottom w:val="none" w:sz="0" w:space="0" w:color="auto"/>
                <w:right w:val="none" w:sz="0" w:space="0" w:color="auto"/>
              </w:divBdr>
            </w:div>
            <w:div w:id="631402153">
              <w:marLeft w:val="0"/>
              <w:marRight w:val="0"/>
              <w:marTop w:val="0"/>
              <w:marBottom w:val="0"/>
              <w:divBdr>
                <w:top w:val="none" w:sz="0" w:space="0" w:color="auto"/>
                <w:left w:val="none" w:sz="0" w:space="0" w:color="auto"/>
                <w:bottom w:val="none" w:sz="0" w:space="0" w:color="auto"/>
                <w:right w:val="none" w:sz="0" w:space="0" w:color="auto"/>
              </w:divBdr>
            </w:div>
          </w:divsChild>
        </w:div>
        <w:div w:id="755055067">
          <w:marLeft w:val="0"/>
          <w:marRight w:val="0"/>
          <w:marTop w:val="0"/>
          <w:marBottom w:val="0"/>
          <w:divBdr>
            <w:top w:val="none" w:sz="0" w:space="0" w:color="auto"/>
            <w:left w:val="none" w:sz="0" w:space="0" w:color="auto"/>
            <w:bottom w:val="none" w:sz="0" w:space="0" w:color="auto"/>
            <w:right w:val="none" w:sz="0" w:space="0" w:color="auto"/>
          </w:divBdr>
          <w:divsChild>
            <w:div w:id="1636521033">
              <w:marLeft w:val="0"/>
              <w:marRight w:val="0"/>
              <w:marTop w:val="0"/>
              <w:marBottom w:val="0"/>
              <w:divBdr>
                <w:top w:val="none" w:sz="0" w:space="0" w:color="auto"/>
                <w:left w:val="none" w:sz="0" w:space="0" w:color="auto"/>
                <w:bottom w:val="none" w:sz="0" w:space="0" w:color="auto"/>
                <w:right w:val="none" w:sz="0" w:space="0" w:color="auto"/>
              </w:divBdr>
            </w:div>
            <w:div w:id="495193699">
              <w:marLeft w:val="0"/>
              <w:marRight w:val="0"/>
              <w:marTop w:val="0"/>
              <w:marBottom w:val="0"/>
              <w:divBdr>
                <w:top w:val="none" w:sz="0" w:space="0" w:color="auto"/>
                <w:left w:val="none" w:sz="0" w:space="0" w:color="auto"/>
                <w:bottom w:val="none" w:sz="0" w:space="0" w:color="auto"/>
                <w:right w:val="none" w:sz="0" w:space="0" w:color="auto"/>
              </w:divBdr>
            </w:div>
            <w:div w:id="1755128069">
              <w:marLeft w:val="0"/>
              <w:marRight w:val="0"/>
              <w:marTop w:val="0"/>
              <w:marBottom w:val="0"/>
              <w:divBdr>
                <w:top w:val="none" w:sz="0" w:space="0" w:color="auto"/>
                <w:left w:val="none" w:sz="0" w:space="0" w:color="auto"/>
                <w:bottom w:val="none" w:sz="0" w:space="0" w:color="auto"/>
                <w:right w:val="none" w:sz="0" w:space="0" w:color="auto"/>
              </w:divBdr>
            </w:div>
            <w:div w:id="226303529">
              <w:marLeft w:val="0"/>
              <w:marRight w:val="0"/>
              <w:marTop w:val="0"/>
              <w:marBottom w:val="0"/>
              <w:divBdr>
                <w:top w:val="none" w:sz="0" w:space="0" w:color="auto"/>
                <w:left w:val="none" w:sz="0" w:space="0" w:color="auto"/>
                <w:bottom w:val="none" w:sz="0" w:space="0" w:color="auto"/>
                <w:right w:val="none" w:sz="0" w:space="0" w:color="auto"/>
              </w:divBdr>
            </w:div>
            <w:div w:id="684745786">
              <w:marLeft w:val="0"/>
              <w:marRight w:val="0"/>
              <w:marTop w:val="0"/>
              <w:marBottom w:val="0"/>
              <w:divBdr>
                <w:top w:val="none" w:sz="0" w:space="0" w:color="auto"/>
                <w:left w:val="none" w:sz="0" w:space="0" w:color="auto"/>
                <w:bottom w:val="none" w:sz="0" w:space="0" w:color="auto"/>
                <w:right w:val="none" w:sz="0" w:space="0" w:color="auto"/>
              </w:divBdr>
            </w:div>
            <w:div w:id="786582671">
              <w:marLeft w:val="0"/>
              <w:marRight w:val="0"/>
              <w:marTop w:val="0"/>
              <w:marBottom w:val="0"/>
              <w:divBdr>
                <w:top w:val="none" w:sz="0" w:space="0" w:color="auto"/>
                <w:left w:val="none" w:sz="0" w:space="0" w:color="auto"/>
                <w:bottom w:val="none" w:sz="0" w:space="0" w:color="auto"/>
                <w:right w:val="none" w:sz="0" w:space="0" w:color="auto"/>
              </w:divBdr>
            </w:div>
            <w:div w:id="703480182">
              <w:marLeft w:val="0"/>
              <w:marRight w:val="0"/>
              <w:marTop w:val="0"/>
              <w:marBottom w:val="0"/>
              <w:divBdr>
                <w:top w:val="none" w:sz="0" w:space="0" w:color="auto"/>
                <w:left w:val="none" w:sz="0" w:space="0" w:color="auto"/>
                <w:bottom w:val="none" w:sz="0" w:space="0" w:color="auto"/>
                <w:right w:val="none" w:sz="0" w:space="0" w:color="auto"/>
              </w:divBdr>
            </w:div>
            <w:div w:id="2047874843">
              <w:marLeft w:val="0"/>
              <w:marRight w:val="0"/>
              <w:marTop w:val="0"/>
              <w:marBottom w:val="0"/>
              <w:divBdr>
                <w:top w:val="none" w:sz="0" w:space="0" w:color="auto"/>
                <w:left w:val="none" w:sz="0" w:space="0" w:color="auto"/>
                <w:bottom w:val="none" w:sz="0" w:space="0" w:color="auto"/>
                <w:right w:val="none" w:sz="0" w:space="0" w:color="auto"/>
              </w:divBdr>
            </w:div>
            <w:div w:id="1737513462">
              <w:marLeft w:val="0"/>
              <w:marRight w:val="0"/>
              <w:marTop w:val="0"/>
              <w:marBottom w:val="0"/>
              <w:divBdr>
                <w:top w:val="none" w:sz="0" w:space="0" w:color="auto"/>
                <w:left w:val="none" w:sz="0" w:space="0" w:color="auto"/>
                <w:bottom w:val="none" w:sz="0" w:space="0" w:color="auto"/>
                <w:right w:val="none" w:sz="0" w:space="0" w:color="auto"/>
              </w:divBdr>
            </w:div>
            <w:div w:id="1718360281">
              <w:marLeft w:val="0"/>
              <w:marRight w:val="0"/>
              <w:marTop w:val="0"/>
              <w:marBottom w:val="0"/>
              <w:divBdr>
                <w:top w:val="none" w:sz="0" w:space="0" w:color="auto"/>
                <w:left w:val="none" w:sz="0" w:space="0" w:color="auto"/>
                <w:bottom w:val="none" w:sz="0" w:space="0" w:color="auto"/>
                <w:right w:val="none" w:sz="0" w:space="0" w:color="auto"/>
              </w:divBdr>
            </w:div>
            <w:div w:id="1385643648">
              <w:marLeft w:val="0"/>
              <w:marRight w:val="0"/>
              <w:marTop w:val="0"/>
              <w:marBottom w:val="0"/>
              <w:divBdr>
                <w:top w:val="none" w:sz="0" w:space="0" w:color="auto"/>
                <w:left w:val="none" w:sz="0" w:space="0" w:color="auto"/>
                <w:bottom w:val="none" w:sz="0" w:space="0" w:color="auto"/>
                <w:right w:val="none" w:sz="0" w:space="0" w:color="auto"/>
              </w:divBdr>
            </w:div>
            <w:div w:id="1199665110">
              <w:marLeft w:val="0"/>
              <w:marRight w:val="0"/>
              <w:marTop w:val="0"/>
              <w:marBottom w:val="0"/>
              <w:divBdr>
                <w:top w:val="none" w:sz="0" w:space="0" w:color="auto"/>
                <w:left w:val="none" w:sz="0" w:space="0" w:color="auto"/>
                <w:bottom w:val="none" w:sz="0" w:space="0" w:color="auto"/>
                <w:right w:val="none" w:sz="0" w:space="0" w:color="auto"/>
              </w:divBdr>
            </w:div>
            <w:div w:id="339041083">
              <w:marLeft w:val="0"/>
              <w:marRight w:val="0"/>
              <w:marTop w:val="0"/>
              <w:marBottom w:val="0"/>
              <w:divBdr>
                <w:top w:val="none" w:sz="0" w:space="0" w:color="auto"/>
                <w:left w:val="none" w:sz="0" w:space="0" w:color="auto"/>
                <w:bottom w:val="none" w:sz="0" w:space="0" w:color="auto"/>
                <w:right w:val="none" w:sz="0" w:space="0" w:color="auto"/>
              </w:divBdr>
            </w:div>
            <w:div w:id="391738245">
              <w:marLeft w:val="0"/>
              <w:marRight w:val="0"/>
              <w:marTop w:val="0"/>
              <w:marBottom w:val="0"/>
              <w:divBdr>
                <w:top w:val="none" w:sz="0" w:space="0" w:color="auto"/>
                <w:left w:val="none" w:sz="0" w:space="0" w:color="auto"/>
                <w:bottom w:val="none" w:sz="0" w:space="0" w:color="auto"/>
                <w:right w:val="none" w:sz="0" w:space="0" w:color="auto"/>
              </w:divBdr>
            </w:div>
            <w:div w:id="1400596822">
              <w:marLeft w:val="0"/>
              <w:marRight w:val="0"/>
              <w:marTop w:val="0"/>
              <w:marBottom w:val="0"/>
              <w:divBdr>
                <w:top w:val="none" w:sz="0" w:space="0" w:color="auto"/>
                <w:left w:val="none" w:sz="0" w:space="0" w:color="auto"/>
                <w:bottom w:val="none" w:sz="0" w:space="0" w:color="auto"/>
                <w:right w:val="none" w:sz="0" w:space="0" w:color="auto"/>
              </w:divBdr>
            </w:div>
            <w:div w:id="1121727518">
              <w:marLeft w:val="0"/>
              <w:marRight w:val="0"/>
              <w:marTop w:val="0"/>
              <w:marBottom w:val="0"/>
              <w:divBdr>
                <w:top w:val="none" w:sz="0" w:space="0" w:color="auto"/>
                <w:left w:val="none" w:sz="0" w:space="0" w:color="auto"/>
                <w:bottom w:val="none" w:sz="0" w:space="0" w:color="auto"/>
                <w:right w:val="none" w:sz="0" w:space="0" w:color="auto"/>
              </w:divBdr>
            </w:div>
            <w:div w:id="99836412">
              <w:marLeft w:val="0"/>
              <w:marRight w:val="0"/>
              <w:marTop w:val="0"/>
              <w:marBottom w:val="0"/>
              <w:divBdr>
                <w:top w:val="none" w:sz="0" w:space="0" w:color="auto"/>
                <w:left w:val="none" w:sz="0" w:space="0" w:color="auto"/>
                <w:bottom w:val="none" w:sz="0" w:space="0" w:color="auto"/>
                <w:right w:val="none" w:sz="0" w:space="0" w:color="auto"/>
              </w:divBdr>
            </w:div>
            <w:div w:id="5434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4744">
      <w:bodyDiv w:val="1"/>
      <w:marLeft w:val="0"/>
      <w:marRight w:val="0"/>
      <w:marTop w:val="0"/>
      <w:marBottom w:val="0"/>
      <w:divBdr>
        <w:top w:val="none" w:sz="0" w:space="0" w:color="auto"/>
        <w:left w:val="none" w:sz="0" w:space="0" w:color="auto"/>
        <w:bottom w:val="none" w:sz="0" w:space="0" w:color="auto"/>
        <w:right w:val="none" w:sz="0" w:space="0" w:color="auto"/>
      </w:divBdr>
      <w:divsChild>
        <w:div w:id="391512296">
          <w:marLeft w:val="0"/>
          <w:marRight w:val="0"/>
          <w:marTop w:val="0"/>
          <w:marBottom w:val="0"/>
          <w:divBdr>
            <w:top w:val="none" w:sz="0" w:space="0" w:color="auto"/>
            <w:left w:val="none" w:sz="0" w:space="0" w:color="auto"/>
            <w:bottom w:val="none" w:sz="0" w:space="0" w:color="auto"/>
            <w:right w:val="none" w:sz="0" w:space="0" w:color="auto"/>
          </w:divBdr>
        </w:div>
        <w:div w:id="1275791777">
          <w:marLeft w:val="0"/>
          <w:marRight w:val="0"/>
          <w:marTop w:val="0"/>
          <w:marBottom w:val="0"/>
          <w:divBdr>
            <w:top w:val="none" w:sz="0" w:space="0" w:color="auto"/>
            <w:left w:val="none" w:sz="0" w:space="0" w:color="auto"/>
            <w:bottom w:val="none" w:sz="0" w:space="0" w:color="auto"/>
            <w:right w:val="none" w:sz="0" w:space="0" w:color="auto"/>
          </w:divBdr>
        </w:div>
        <w:div w:id="1639721741">
          <w:marLeft w:val="0"/>
          <w:marRight w:val="0"/>
          <w:marTop w:val="0"/>
          <w:marBottom w:val="0"/>
          <w:divBdr>
            <w:top w:val="none" w:sz="0" w:space="0" w:color="auto"/>
            <w:left w:val="none" w:sz="0" w:space="0" w:color="auto"/>
            <w:bottom w:val="none" w:sz="0" w:space="0" w:color="auto"/>
            <w:right w:val="none" w:sz="0" w:space="0" w:color="auto"/>
          </w:divBdr>
        </w:div>
        <w:div w:id="957489214">
          <w:marLeft w:val="0"/>
          <w:marRight w:val="0"/>
          <w:marTop w:val="0"/>
          <w:marBottom w:val="0"/>
          <w:divBdr>
            <w:top w:val="none" w:sz="0" w:space="0" w:color="auto"/>
            <w:left w:val="none" w:sz="0" w:space="0" w:color="auto"/>
            <w:bottom w:val="none" w:sz="0" w:space="0" w:color="auto"/>
            <w:right w:val="none" w:sz="0" w:space="0" w:color="auto"/>
          </w:divBdr>
        </w:div>
        <w:div w:id="2141532298">
          <w:marLeft w:val="0"/>
          <w:marRight w:val="0"/>
          <w:marTop w:val="0"/>
          <w:marBottom w:val="0"/>
          <w:divBdr>
            <w:top w:val="none" w:sz="0" w:space="0" w:color="auto"/>
            <w:left w:val="none" w:sz="0" w:space="0" w:color="auto"/>
            <w:bottom w:val="none" w:sz="0" w:space="0" w:color="auto"/>
            <w:right w:val="none" w:sz="0" w:space="0" w:color="auto"/>
          </w:divBdr>
        </w:div>
        <w:div w:id="881939480">
          <w:marLeft w:val="0"/>
          <w:marRight w:val="0"/>
          <w:marTop w:val="0"/>
          <w:marBottom w:val="0"/>
          <w:divBdr>
            <w:top w:val="none" w:sz="0" w:space="0" w:color="auto"/>
            <w:left w:val="none" w:sz="0" w:space="0" w:color="auto"/>
            <w:bottom w:val="none" w:sz="0" w:space="0" w:color="auto"/>
            <w:right w:val="none" w:sz="0" w:space="0" w:color="auto"/>
          </w:divBdr>
        </w:div>
        <w:div w:id="969749942">
          <w:marLeft w:val="0"/>
          <w:marRight w:val="0"/>
          <w:marTop w:val="0"/>
          <w:marBottom w:val="0"/>
          <w:divBdr>
            <w:top w:val="none" w:sz="0" w:space="0" w:color="auto"/>
            <w:left w:val="none" w:sz="0" w:space="0" w:color="auto"/>
            <w:bottom w:val="none" w:sz="0" w:space="0" w:color="auto"/>
            <w:right w:val="none" w:sz="0" w:space="0" w:color="auto"/>
          </w:divBdr>
        </w:div>
        <w:div w:id="774206683">
          <w:marLeft w:val="0"/>
          <w:marRight w:val="0"/>
          <w:marTop w:val="0"/>
          <w:marBottom w:val="0"/>
          <w:divBdr>
            <w:top w:val="none" w:sz="0" w:space="0" w:color="auto"/>
            <w:left w:val="none" w:sz="0" w:space="0" w:color="auto"/>
            <w:bottom w:val="none" w:sz="0" w:space="0" w:color="auto"/>
            <w:right w:val="none" w:sz="0" w:space="0" w:color="auto"/>
          </w:divBdr>
        </w:div>
        <w:div w:id="674460531">
          <w:marLeft w:val="0"/>
          <w:marRight w:val="0"/>
          <w:marTop w:val="0"/>
          <w:marBottom w:val="0"/>
          <w:divBdr>
            <w:top w:val="none" w:sz="0" w:space="0" w:color="auto"/>
            <w:left w:val="none" w:sz="0" w:space="0" w:color="auto"/>
            <w:bottom w:val="none" w:sz="0" w:space="0" w:color="auto"/>
            <w:right w:val="none" w:sz="0" w:space="0" w:color="auto"/>
          </w:divBdr>
        </w:div>
        <w:div w:id="567113743">
          <w:marLeft w:val="0"/>
          <w:marRight w:val="0"/>
          <w:marTop w:val="0"/>
          <w:marBottom w:val="0"/>
          <w:divBdr>
            <w:top w:val="none" w:sz="0" w:space="0" w:color="auto"/>
            <w:left w:val="none" w:sz="0" w:space="0" w:color="auto"/>
            <w:bottom w:val="none" w:sz="0" w:space="0" w:color="auto"/>
            <w:right w:val="none" w:sz="0" w:space="0" w:color="auto"/>
          </w:divBdr>
        </w:div>
        <w:div w:id="12845279">
          <w:marLeft w:val="0"/>
          <w:marRight w:val="0"/>
          <w:marTop w:val="0"/>
          <w:marBottom w:val="0"/>
          <w:divBdr>
            <w:top w:val="none" w:sz="0" w:space="0" w:color="auto"/>
            <w:left w:val="none" w:sz="0" w:space="0" w:color="auto"/>
            <w:bottom w:val="none" w:sz="0" w:space="0" w:color="auto"/>
            <w:right w:val="none" w:sz="0" w:space="0" w:color="auto"/>
          </w:divBdr>
        </w:div>
        <w:div w:id="1995520848">
          <w:marLeft w:val="0"/>
          <w:marRight w:val="0"/>
          <w:marTop w:val="0"/>
          <w:marBottom w:val="0"/>
          <w:divBdr>
            <w:top w:val="none" w:sz="0" w:space="0" w:color="auto"/>
            <w:left w:val="none" w:sz="0" w:space="0" w:color="auto"/>
            <w:bottom w:val="none" w:sz="0" w:space="0" w:color="auto"/>
            <w:right w:val="none" w:sz="0" w:space="0" w:color="auto"/>
          </w:divBdr>
        </w:div>
        <w:div w:id="414741718">
          <w:marLeft w:val="0"/>
          <w:marRight w:val="0"/>
          <w:marTop w:val="0"/>
          <w:marBottom w:val="0"/>
          <w:divBdr>
            <w:top w:val="none" w:sz="0" w:space="0" w:color="auto"/>
            <w:left w:val="none" w:sz="0" w:space="0" w:color="auto"/>
            <w:bottom w:val="none" w:sz="0" w:space="0" w:color="auto"/>
            <w:right w:val="none" w:sz="0" w:space="0" w:color="auto"/>
          </w:divBdr>
        </w:div>
        <w:div w:id="1760709668">
          <w:marLeft w:val="0"/>
          <w:marRight w:val="0"/>
          <w:marTop w:val="0"/>
          <w:marBottom w:val="0"/>
          <w:divBdr>
            <w:top w:val="none" w:sz="0" w:space="0" w:color="auto"/>
            <w:left w:val="none" w:sz="0" w:space="0" w:color="auto"/>
            <w:bottom w:val="none" w:sz="0" w:space="0" w:color="auto"/>
            <w:right w:val="none" w:sz="0" w:space="0" w:color="auto"/>
          </w:divBdr>
        </w:div>
        <w:div w:id="2140952236">
          <w:marLeft w:val="0"/>
          <w:marRight w:val="0"/>
          <w:marTop w:val="0"/>
          <w:marBottom w:val="0"/>
          <w:divBdr>
            <w:top w:val="none" w:sz="0" w:space="0" w:color="auto"/>
            <w:left w:val="none" w:sz="0" w:space="0" w:color="auto"/>
            <w:bottom w:val="none" w:sz="0" w:space="0" w:color="auto"/>
            <w:right w:val="none" w:sz="0" w:space="0" w:color="auto"/>
          </w:divBdr>
          <w:divsChild>
            <w:div w:id="221915888">
              <w:marLeft w:val="0"/>
              <w:marRight w:val="0"/>
              <w:marTop w:val="0"/>
              <w:marBottom w:val="0"/>
              <w:divBdr>
                <w:top w:val="none" w:sz="0" w:space="0" w:color="auto"/>
                <w:left w:val="none" w:sz="0" w:space="0" w:color="auto"/>
                <w:bottom w:val="none" w:sz="0" w:space="0" w:color="auto"/>
                <w:right w:val="none" w:sz="0" w:space="0" w:color="auto"/>
              </w:divBdr>
            </w:div>
            <w:div w:id="1547453401">
              <w:marLeft w:val="0"/>
              <w:marRight w:val="0"/>
              <w:marTop w:val="0"/>
              <w:marBottom w:val="0"/>
              <w:divBdr>
                <w:top w:val="none" w:sz="0" w:space="0" w:color="auto"/>
                <w:left w:val="none" w:sz="0" w:space="0" w:color="auto"/>
                <w:bottom w:val="none" w:sz="0" w:space="0" w:color="auto"/>
                <w:right w:val="none" w:sz="0" w:space="0" w:color="auto"/>
              </w:divBdr>
            </w:div>
            <w:div w:id="2020885204">
              <w:marLeft w:val="0"/>
              <w:marRight w:val="0"/>
              <w:marTop w:val="0"/>
              <w:marBottom w:val="0"/>
              <w:divBdr>
                <w:top w:val="none" w:sz="0" w:space="0" w:color="auto"/>
                <w:left w:val="none" w:sz="0" w:space="0" w:color="auto"/>
                <w:bottom w:val="none" w:sz="0" w:space="0" w:color="auto"/>
                <w:right w:val="none" w:sz="0" w:space="0" w:color="auto"/>
              </w:divBdr>
            </w:div>
            <w:div w:id="1404527141">
              <w:marLeft w:val="0"/>
              <w:marRight w:val="0"/>
              <w:marTop w:val="0"/>
              <w:marBottom w:val="0"/>
              <w:divBdr>
                <w:top w:val="none" w:sz="0" w:space="0" w:color="auto"/>
                <w:left w:val="none" w:sz="0" w:space="0" w:color="auto"/>
                <w:bottom w:val="none" w:sz="0" w:space="0" w:color="auto"/>
                <w:right w:val="none" w:sz="0" w:space="0" w:color="auto"/>
              </w:divBdr>
            </w:div>
            <w:div w:id="1409577810">
              <w:marLeft w:val="0"/>
              <w:marRight w:val="0"/>
              <w:marTop w:val="0"/>
              <w:marBottom w:val="0"/>
              <w:divBdr>
                <w:top w:val="none" w:sz="0" w:space="0" w:color="auto"/>
                <w:left w:val="none" w:sz="0" w:space="0" w:color="auto"/>
                <w:bottom w:val="none" w:sz="0" w:space="0" w:color="auto"/>
                <w:right w:val="none" w:sz="0" w:space="0" w:color="auto"/>
              </w:divBdr>
            </w:div>
            <w:div w:id="698237348">
              <w:marLeft w:val="0"/>
              <w:marRight w:val="0"/>
              <w:marTop w:val="0"/>
              <w:marBottom w:val="0"/>
              <w:divBdr>
                <w:top w:val="none" w:sz="0" w:space="0" w:color="auto"/>
                <w:left w:val="none" w:sz="0" w:space="0" w:color="auto"/>
                <w:bottom w:val="none" w:sz="0" w:space="0" w:color="auto"/>
                <w:right w:val="none" w:sz="0" w:space="0" w:color="auto"/>
              </w:divBdr>
            </w:div>
            <w:div w:id="1298484808">
              <w:marLeft w:val="0"/>
              <w:marRight w:val="0"/>
              <w:marTop w:val="0"/>
              <w:marBottom w:val="0"/>
              <w:divBdr>
                <w:top w:val="none" w:sz="0" w:space="0" w:color="auto"/>
                <w:left w:val="none" w:sz="0" w:space="0" w:color="auto"/>
                <w:bottom w:val="none" w:sz="0" w:space="0" w:color="auto"/>
                <w:right w:val="none" w:sz="0" w:space="0" w:color="auto"/>
              </w:divBdr>
            </w:div>
            <w:div w:id="851066221">
              <w:marLeft w:val="0"/>
              <w:marRight w:val="0"/>
              <w:marTop w:val="0"/>
              <w:marBottom w:val="0"/>
              <w:divBdr>
                <w:top w:val="none" w:sz="0" w:space="0" w:color="auto"/>
                <w:left w:val="none" w:sz="0" w:space="0" w:color="auto"/>
                <w:bottom w:val="none" w:sz="0" w:space="0" w:color="auto"/>
                <w:right w:val="none" w:sz="0" w:space="0" w:color="auto"/>
              </w:divBdr>
            </w:div>
            <w:div w:id="274404914">
              <w:marLeft w:val="0"/>
              <w:marRight w:val="0"/>
              <w:marTop w:val="0"/>
              <w:marBottom w:val="0"/>
              <w:divBdr>
                <w:top w:val="none" w:sz="0" w:space="0" w:color="auto"/>
                <w:left w:val="none" w:sz="0" w:space="0" w:color="auto"/>
                <w:bottom w:val="none" w:sz="0" w:space="0" w:color="auto"/>
                <w:right w:val="none" w:sz="0" w:space="0" w:color="auto"/>
              </w:divBdr>
            </w:div>
            <w:div w:id="2065173434">
              <w:marLeft w:val="0"/>
              <w:marRight w:val="0"/>
              <w:marTop w:val="0"/>
              <w:marBottom w:val="0"/>
              <w:divBdr>
                <w:top w:val="none" w:sz="0" w:space="0" w:color="auto"/>
                <w:left w:val="none" w:sz="0" w:space="0" w:color="auto"/>
                <w:bottom w:val="none" w:sz="0" w:space="0" w:color="auto"/>
                <w:right w:val="none" w:sz="0" w:space="0" w:color="auto"/>
              </w:divBdr>
            </w:div>
            <w:div w:id="1934511933">
              <w:marLeft w:val="0"/>
              <w:marRight w:val="0"/>
              <w:marTop w:val="0"/>
              <w:marBottom w:val="0"/>
              <w:divBdr>
                <w:top w:val="none" w:sz="0" w:space="0" w:color="auto"/>
                <w:left w:val="none" w:sz="0" w:space="0" w:color="auto"/>
                <w:bottom w:val="none" w:sz="0" w:space="0" w:color="auto"/>
                <w:right w:val="none" w:sz="0" w:space="0" w:color="auto"/>
              </w:divBdr>
            </w:div>
            <w:div w:id="1954365611">
              <w:marLeft w:val="0"/>
              <w:marRight w:val="0"/>
              <w:marTop w:val="0"/>
              <w:marBottom w:val="0"/>
              <w:divBdr>
                <w:top w:val="none" w:sz="0" w:space="0" w:color="auto"/>
                <w:left w:val="none" w:sz="0" w:space="0" w:color="auto"/>
                <w:bottom w:val="none" w:sz="0" w:space="0" w:color="auto"/>
                <w:right w:val="none" w:sz="0" w:space="0" w:color="auto"/>
              </w:divBdr>
            </w:div>
            <w:div w:id="46998483">
              <w:marLeft w:val="0"/>
              <w:marRight w:val="0"/>
              <w:marTop w:val="0"/>
              <w:marBottom w:val="0"/>
              <w:divBdr>
                <w:top w:val="none" w:sz="0" w:space="0" w:color="auto"/>
                <w:left w:val="none" w:sz="0" w:space="0" w:color="auto"/>
                <w:bottom w:val="none" w:sz="0" w:space="0" w:color="auto"/>
                <w:right w:val="none" w:sz="0" w:space="0" w:color="auto"/>
              </w:divBdr>
            </w:div>
            <w:div w:id="2045671546">
              <w:marLeft w:val="0"/>
              <w:marRight w:val="0"/>
              <w:marTop w:val="0"/>
              <w:marBottom w:val="0"/>
              <w:divBdr>
                <w:top w:val="none" w:sz="0" w:space="0" w:color="auto"/>
                <w:left w:val="none" w:sz="0" w:space="0" w:color="auto"/>
                <w:bottom w:val="none" w:sz="0" w:space="0" w:color="auto"/>
                <w:right w:val="none" w:sz="0" w:space="0" w:color="auto"/>
              </w:divBdr>
            </w:div>
            <w:div w:id="156507584">
              <w:marLeft w:val="0"/>
              <w:marRight w:val="0"/>
              <w:marTop w:val="0"/>
              <w:marBottom w:val="0"/>
              <w:divBdr>
                <w:top w:val="none" w:sz="0" w:space="0" w:color="auto"/>
                <w:left w:val="none" w:sz="0" w:space="0" w:color="auto"/>
                <w:bottom w:val="none" w:sz="0" w:space="0" w:color="auto"/>
                <w:right w:val="none" w:sz="0" w:space="0" w:color="auto"/>
              </w:divBdr>
            </w:div>
            <w:div w:id="1062294793">
              <w:marLeft w:val="0"/>
              <w:marRight w:val="0"/>
              <w:marTop w:val="0"/>
              <w:marBottom w:val="0"/>
              <w:divBdr>
                <w:top w:val="none" w:sz="0" w:space="0" w:color="auto"/>
                <w:left w:val="none" w:sz="0" w:space="0" w:color="auto"/>
                <w:bottom w:val="none" w:sz="0" w:space="0" w:color="auto"/>
                <w:right w:val="none" w:sz="0" w:space="0" w:color="auto"/>
              </w:divBdr>
            </w:div>
            <w:div w:id="1637369924">
              <w:marLeft w:val="0"/>
              <w:marRight w:val="0"/>
              <w:marTop w:val="0"/>
              <w:marBottom w:val="0"/>
              <w:divBdr>
                <w:top w:val="none" w:sz="0" w:space="0" w:color="auto"/>
                <w:left w:val="none" w:sz="0" w:space="0" w:color="auto"/>
                <w:bottom w:val="none" w:sz="0" w:space="0" w:color="auto"/>
                <w:right w:val="none" w:sz="0" w:space="0" w:color="auto"/>
              </w:divBdr>
            </w:div>
            <w:div w:id="366831708">
              <w:marLeft w:val="0"/>
              <w:marRight w:val="0"/>
              <w:marTop w:val="0"/>
              <w:marBottom w:val="0"/>
              <w:divBdr>
                <w:top w:val="none" w:sz="0" w:space="0" w:color="auto"/>
                <w:left w:val="none" w:sz="0" w:space="0" w:color="auto"/>
                <w:bottom w:val="none" w:sz="0" w:space="0" w:color="auto"/>
                <w:right w:val="none" w:sz="0" w:space="0" w:color="auto"/>
              </w:divBdr>
            </w:div>
            <w:div w:id="207841447">
              <w:marLeft w:val="0"/>
              <w:marRight w:val="0"/>
              <w:marTop w:val="0"/>
              <w:marBottom w:val="0"/>
              <w:divBdr>
                <w:top w:val="none" w:sz="0" w:space="0" w:color="auto"/>
                <w:left w:val="none" w:sz="0" w:space="0" w:color="auto"/>
                <w:bottom w:val="none" w:sz="0" w:space="0" w:color="auto"/>
                <w:right w:val="none" w:sz="0" w:space="0" w:color="auto"/>
              </w:divBdr>
            </w:div>
            <w:div w:id="581060760">
              <w:marLeft w:val="0"/>
              <w:marRight w:val="0"/>
              <w:marTop w:val="0"/>
              <w:marBottom w:val="0"/>
              <w:divBdr>
                <w:top w:val="none" w:sz="0" w:space="0" w:color="auto"/>
                <w:left w:val="none" w:sz="0" w:space="0" w:color="auto"/>
                <w:bottom w:val="none" w:sz="0" w:space="0" w:color="auto"/>
                <w:right w:val="none" w:sz="0" w:space="0" w:color="auto"/>
              </w:divBdr>
            </w:div>
          </w:divsChild>
        </w:div>
        <w:div w:id="53747326">
          <w:marLeft w:val="0"/>
          <w:marRight w:val="0"/>
          <w:marTop w:val="0"/>
          <w:marBottom w:val="0"/>
          <w:divBdr>
            <w:top w:val="none" w:sz="0" w:space="0" w:color="auto"/>
            <w:left w:val="none" w:sz="0" w:space="0" w:color="auto"/>
            <w:bottom w:val="none" w:sz="0" w:space="0" w:color="auto"/>
            <w:right w:val="none" w:sz="0" w:space="0" w:color="auto"/>
          </w:divBdr>
          <w:divsChild>
            <w:div w:id="1776555369">
              <w:marLeft w:val="0"/>
              <w:marRight w:val="0"/>
              <w:marTop w:val="0"/>
              <w:marBottom w:val="0"/>
              <w:divBdr>
                <w:top w:val="none" w:sz="0" w:space="0" w:color="auto"/>
                <w:left w:val="none" w:sz="0" w:space="0" w:color="auto"/>
                <w:bottom w:val="none" w:sz="0" w:space="0" w:color="auto"/>
                <w:right w:val="none" w:sz="0" w:space="0" w:color="auto"/>
              </w:divBdr>
            </w:div>
            <w:div w:id="789594547">
              <w:marLeft w:val="0"/>
              <w:marRight w:val="0"/>
              <w:marTop w:val="0"/>
              <w:marBottom w:val="0"/>
              <w:divBdr>
                <w:top w:val="none" w:sz="0" w:space="0" w:color="auto"/>
                <w:left w:val="none" w:sz="0" w:space="0" w:color="auto"/>
                <w:bottom w:val="none" w:sz="0" w:space="0" w:color="auto"/>
                <w:right w:val="none" w:sz="0" w:space="0" w:color="auto"/>
              </w:divBdr>
            </w:div>
            <w:div w:id="1248228424">
              <w:marLeft w:val="0"/>
              <w:marRight w:val="0"/>
              <w:marTop w:val="0"/>
              <w:marBottom w:val="0"/>
              <w:divBdr>
                <w:top w:val="none" w:sz="0" w:space="0" w:color="auto"/>
                <w:left w:val="none" w:sz="0" w:space="0" w:color="auto"/>
                <w:bottom w:val="none" w:sz="0" w:space="0" w:color="auto"/>
                <w:right w:val="none" w:sz="0" w:space="0" w:color="auto"/>
              </w:divBdr>
            </w:div>
            <w:div w:id="1209486665">
              <w:marLeft w:val="0"/>
              <w:marRight w:val="0"/>
              <w:marTop w:val="0"/>
              <w:marBottom w:val="0"/>
              <w:divBdr>
                <w:top w:val="none" w:sz="0" w:space="0" w:color="auto"/>
                <w:left w:val="none" w:sz="0" w:space="0" w:color="auto"/>
                <w:bottom w:val="none" w:sz="0" w:space="0" w:color="auto"/>
                <w:right w:val="none" w:sz="0" w:space="0" w:color="auto"/>
              </w:divBdr>
            </w:div>
            <w:div w:id="1973704436">
              <w:marLeft w:val="0"/>
              <w:marRight w:val="0"/>
              <w:marTop w:val="0"/>
              <w:marBottom w:val="0"/>
              <w:divBdr>
                <w:top w:val="none" w:sz="0" w:space="0" w:color="auto"/>
                <w:left w:val="none" w:sz="0" w:space="0" w:color="auto"/>
                <w:bottom w:val="none" w:sz="0" w:space="0" w:color="auto"/>
                <w:right w:val="none" w:sz="0" w:space="0" w:color="auto"/>
              </w:divBdr>
            </w:div>
            <w:div w:id="1755591342">
              <w:marLeft w:val="0"/>
              <w:marRight w:val="0"/>
              <w:marTop w:val="0"/>
              <w:marBottom w:val="0"/>
              <w:divBdr>
                <w:top w:val="none" w:sz="0" w:space="0" w:color="auto"/>
                <w:left w:val="none" w:sz="0" w:space="0" w:color="auto"/>
                <w:bottom w:val="none" w:sz="0" w:space="0" w:color="auto"/>
                <w:right w:val="none" w:sz="0" w:space="0" w:color="auto"/>
              </w:divBdr>
            </w:div>
            <w:div w:id="1611933394">
              <w:marLeft w:val="0"/>
              <w:marRight w:val="0"/>
              <w:marTop w:val="0"/>
              <w:marBottom w:val="0"/>
              <w:divBdr>
                <w:top w:val="none" w:sz="0" w:space="0" w:color="auto"/>
                <w:left w:val="none" w:sz="0" w:space="0" w:color="auto"/>
                <w:bottom w:val="none" w:sz="0" w:space="0" w:color="auto"/>
                <w:right w:val="none" w:sz="0" w:space="0" w:color="auto"/>
              </w:divBdr>
            </w:div>
            <w:div w:id="1403914388">
              <w:marLeft w:val="0"/>
              <w:marRight w:val="0"/>
              <w:marTop w:val="0"/>
              <w:marBottom w:val="0"/>
              <w:divBdr>
                <w:top w:val="none" w:sz="0" w:space="0" w:color="auto"/>
                <w:left w:val="none" w:sz="0" w:space="0" w:color="auto"/>
                <w:bottom w:val="none" w:sz="0" w:space="0" w:color="auto"/>
                <w:right w:val="none" w:sz="0" w:space="0" w:color="auto"/>
              </w:divBdr>
            </w:div>
            <w:div w:id="567811405">
              <w:marLeft w:val="0"/>
              <w:marRight w:val="0"/>
              <w:marTop w:val="0"/>
              <w:marBottom w:val="0"/>
              <w:divBdr>
                <w:top w:val="none" w:sz="0" w:space="0" w:color="auto"/>
                <w:left w:val="none" w:sz="0" w:space="0" w:color="auto"/>
                <w:bottom w:val="none" w:sz="0" w:space="0" w:color="auto"/>
                <w:right w:val="none" w:sz="0" w:space="0" w:color="auto"/>
              </w:divBdr>
            </w:div>
            <w:div w:id="680818980">
              <w:marLeft w:val="0"/>
              <w:marRight w:val="0"/>
              <w:marTop w:val="0"/>
              <w:marBottom w:val="0"/>
              <w:divBdr>
                <w:top w:val="none" w:sz="0" w:space="0" w:color="auto"/>
                <w:left w:val="none" w:sz="0" w:space="0" w:color="auto"/>
                <w:bottom w:val="none" w:sz="0" w:space="0" w:color="auto"/>
                <w:right w:val="none" w:sz="0" w:space="0" w:color="auto"/>
              </w:divBdr>
            </w:div>
            <w:div w:id="355691987">
              <w:marLeft w:val="0"/>
              <w:marRight w:val="0"/>
              <w:marTop w:val="0"/>
              <w:marBottom w:val="0"/>
              <w:divBdr>
                <w:top w:val="none" w:sz="0" w:space="0" w:color="auto"/>
                <w:left w:val="none" w:sz="0" w:space="0" w:color="auto"/>
                <w:bottom w:val="none" w:sz="0" w:space="0" w:color="auto"/>
                <w:right w:val="none" w:sz="0" w:space="0" w:color="auto"/>
              </w:divBdr>
            </w:div>
            <w:div w:id="1609894755">
              <w:marLeft w:val="0"/>
              <w:marRight w:val="0"/>
              <w:marTop w:val="0"/>
              <w:marBottom w:val="0"/>
              <w:divBdr>
                <w:top w:val="none" w:sz="0" w:space="0" w:color="auto"/>
                <w:left w:val="none" w:sz="0" w:space="0" w:color="auto"/>
                <w:bottom w:val="none" w:sz="0" w:space="0" w:color="auto"/>
                <w:right w:val="none" w:sz="0" w:space="0" w:color="auto"/>
              </w:divBdr>
            </w:div>
            <w:div w:id="1712802067">
              <w:marLeft w:val="0"/>
              <w:marRight w:val="0"/>
              <w:marTop w:val="0"/>
              <w:marBottom w:val="0"/>
              <w:divBdr>
                <w:top w:val="none" w:sz="0" w:space="0" w:color="auto"/>
                <w:left w:val="none" w:sz="0" w:space="0" w:color="auto"/>
                <w:bottom w:val="none" w:sz="0" w:space="0" w:color="auto"/>
                <w:right w:val="none" w:sz="0" w:space="0" w:color="auto"/>
              </w:divBdr>
            </w:div>
            <w:div w:id="1988826341">
              <w:marLeft w:val="0"/>
              <w:marRight w:val="0"/>
              <w:marTop w:val="0"/>
              <w:marBottom w:val="0"/>
              <w:divBdr>
                <w:top w:val="none" w:sz="0" w:space="0" w:color="auto"/>
                <w:left w:val="none" w:sz="0" w:space="0" w:color="auto"/>
                <w:bottom w:val="none" w:sz="0" w:space="0" w:color="auto"/>
                <w:right w:val="none" w:sz="0" w:space="0" w:color="auto"/>
              </w:divBdr>
            </w:div>
            <w:div w:id="627273065">
              <w:marLeft w:val="0"/>
              <w:marRight w:val="0"/>
              <w:marTop w:val="0"/>
              <w:marBottom w:val="0"/>
              <w:divBdr>
                <w:top w:val="none" w:sz="0" w:space="0" w:color="auto"/>
                <w:left w:val="none" w:sz="0" w:space="0" w:color="auto"/>
                <w:bottom w:val="none" w:sz="0" w:space="0" w:color="auto"/>
                <w:right w:val="none" w:sz="0" w:space="0" w:color="auto"/>
              </w:divBdr>
            </w:div>
            <w:div w:id="147478501">
              <w:marLeft w:val="0"/>
              <w:marRight w:val="0"/>
              <w:marTop w:val="0"/>
              <w:marBottom w:val="0"/>
              <w:divBdr>
                <w:top w:val="none" w:sz="0" w:space="0" w:color="auto"/>
                <w:left w:val="none" w:sz="0" w:space="0" w:color="auto"/>
                <w:bottom w:val="none" w:sz="0" w:space="0" w:color="auto"/>
                <w:right w:val="none" w:sz="0" w:space="0" w:color="auto"/>
              </w:divBdr>
            </w:div>
            <w:div w:id="2140879416">
              <w:marLeft w:val="0"/>
              <w:marRight w:val="0"/>
              <w:marTop w:val="0"/>
              <w:marBottom w:val="0"/>
              <w:divBdr>
                <w:top w:val="none" w:sz="0" w:space="0" w:color="auto"/>
                <w:left w:val="none" w:sz="0" w:space="0" w:color="auto"/>
                <w:bottom w:val="none" w:sz="0" w:space="0" w:color="auto"/>
                <w:right w:val="none" w:sz="0" w:space="0" w:color="auto"/>
              </w:divBdr>
            </w:div>
            <w:div w:id="1925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ijksoverheid.nl/onderwerpen/woning-verhuren/vraag-en-antwoord/wat-komt-er-bij-kijken-als-ik-mijn-woning-wil-verhur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Wittebrood\AppData\Local\Temp\Templafy\WordVsto\ageg5tgi.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7967E0DB0E674DAE1579D332F359DE" ma:contentTypeVersion="15" ma:contentTypeDescription="Een nieuw document maken." ma:contentTypeScope="" ma:versionID="6e47ddf2f729b1ef5ad9c2b4ea209519">
  <xsd:schema xmlns:xsd="http://www.w3.org/2001/XMLSchema" xmlns:xs="http://www.w3.org/2001/XMLSchema" xmlns:p="http://schemas.microsoft.com/office/2006/metadata/properties" xmlns:ns2="f8616123-3282-4d03-ac94-bf86fbdd501a" xmlns:ns3="99a9c1a3-53d6-440e-b10f-052f94ad7d2c" targetNamespace="http://schemas.microsoft.com/office/2006/metadata/properties" ma:root="true" ma:fieldsID="e3905ca69adef890f52253050f88a3bb" ns2:_="" ns3:_="">
    <xsd:import namespace="f8616123-3282-4d03-ac94-bf86fbdd501a"/>
    <xsd:import namespace="99a9c1a3-53d6-440e-b10f-052f94ad7d2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16123-3282-4d03-ac94-bf86fbdd50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3af13432-8453-4b2c-bba2-7f692be7e38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a9c1a3-53d6-440e-b10f-052f94ad7d2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3d8d31d-aed7-4dab-a70f-991c36f2ef65}" ma:internalName="TaxCatchAll" ma:showField="CatchAllData" ma:web="99a9c1a3-53d6-440e-b10f-052f94ad7d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formDataEntries":[]}]]></TemplafyFormConfiguration>
</file>

<file path=customXml/item4.xml><?xml version="1.0" encoding="utf-8"?>
<TemplafyTemplateConfiguration><![CDATA[{"elementsMetadata":[],"transformationConfigurations":[],"templateName":"blanco","templateDescription":"","enableDocumentContentUpdater":false,"version":"2.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TaxCatchAll xmlns="99a9c1a3-53d6-440e-b10f-052f94ad7d2c" xsi:nil="true"/>
    <lcf76f155ced4ddcb4097134ff3c332f xmlns="f8616123-3282-4d03-ac94-bf86fbdd50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635973-9CFD-485F-BF89-E2CE4BD797F8}">
  <ds:schemaRefs>
    <ds:schemaRef ds:uri="http://schemas.microsoft.com/sharepoint/v3/contenttype/forms"/>
  </ds:schemaRefs>
</ds:datastoreItem>
</file>

<file path=customXml/itemProps2.xml><?xml version="1.0" encoding="utf-8"?>
<ds:datastoreItem xmlns:ds="http://schemas.openxmlformats.org/officeDocument/2006/customXml" ds:itemID="{0690AF5B-239E-45FD-871C-EEF3FF73F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16123-3282-4d03-ac94-bf86fbdd501a"/>
    <ds:schemaRef ds:uri="99a9c1a3-53d6-440e-b10f-052f94ad7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C0DF2-1E20-49A9-8BF5-1E4DFA1E6DFA}">
  <ds:schemaRefs/>
</ds:datastoreItem>
</file>

<file path=customXml/itemProps4.xml><?xml version="1.0" encoding="utf-8"?>
<ds:datastoreItem xmlns:ds="http://schemas.openxmlformats.org/officeDocument/2006/customXml" ds:itemID="{63F391DF-4183-4EB5-9822-F97A3D2502CF}">
  <ds:schemaRefs/>
</ds:datastoreItem>
</file>

<file path=customXml/itemProps5.xml><?xml version="1.0" encoding="utf-8"?>
<ds:datastoreItem xmlns:ds="http://schemas.openxmlformats.org/officeDocument/2006/customXml" ds:itemID="{971024B9-7A4F-4B62-8A70-B929F7C5535D}">
  <ds:schemaRefs>
    <ds:schemaRef ds:uri="http://schemas.microsoft.com/office/2006/metadata/properties"/>
    <ds:schemaRef ds:uri="http://schemas.microsoft.com/office/infopath/2007/PartnerControls"/>
    <ds:schemaRef ds:uri="99a9c1a3-53d6-440e-b10f-052f94ad7d2c"/>
    <ds:schemaRef ds:uri="f8616123-3282-4d03-ac94-bf86fbdd501a"/>
  </ds:schemaRefs>
</ds:datastoreItem>
</file>

<file path=docProps/app.xml><?xml version="1.0" encoding="utf-8"?>
<Properties xmlns="http://schemas.openxmlformats.org/officeDocument/2006/extended-properties" xmlns:vt="http://schemas.openxmlformats.org/officeDocument/2006/docPropsVTypes">
  <Template>ageg5tgi.dotx</Template>
  <TotalTime>10</TotalTime>
  <Pages>2</Pages>
  <Words>958</Words>
  <Characters>5273</Characters>
  <Application>Microsoft Office Word</Application>
  <DocSecurity>0</DocSecurity>
  <Lines>43</Lines>
  <Paragraphs>12</Paragraphs>
  <ScaleCrop>false</ScaleCrop>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Wittebrood, Linda</dc:creator>
  <cp:keywords/>
  <dc:description/>
  <cp:lastModifiedBy>Wittebrood, Linda</cp:lastModifiedBy>
  <cp:revision>2</cp:revision>
  <dcterms:created xsi:type="dcterms:W3CDTF">2025-08-29T08:12:00Z</dcterms:created>
  <dcterms:modified xsi:type="dcterms:W3CDTF">2025-09-01T09:18:00Z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9b38bc-0ed8-48ce-ab09-5250aa17f0d6_Enabled">
    <vt:lpwstr>true</vt:lpwstr>
  </property>
  <property fmtid="{D5CDD505-2E9C-101B-9397-08002B2CF9AE}" pid="3" name="MSIP_Label_809b38bc-0ed8-48ce-ab09-5250aa17f0d6_SetDate">
    <vt:lpwstr>2024-07-09T08:01:57Z</vt:lpwstr>
  </property>
  <property fmtid="{D5CDD505-2E9C-101B-9397-08002B2CF9AE}" pid="4" name="MSIP_Label_809b38bc-0ed8-48ce-ab09-5250aa17f0d6_Method">
    <vt:lpwstr>Standard</vt:lpwstr>
  </property>
  <property fmtid="{D5CDD505-2E9C-101B-9397-08002B2CF9AE}" pid="5" name="MSIP_Label_809b38bc-0ed8-48ce-ab09-5250aa17f0d6_Name">
    <vt:lpwstr>Public</vt:lpwstr>
  </property>
  <property fmtid="{D5CDD505-2E9C-101B-9397-08002B2CF9AE}" pid="6" name="MSIP_Label_809b38bc-0ed8-48ce-ab09-5250aa17f0d6_SiteId">
    <vt:lpwstr>7f263ce8-b129-4c08-b21c-36d0ebea0d03</vt:lpwstr>
  </property>
  <property fmtid="{D5CDD505-2E9C-101B-9397-08002B2CF9AE}" pid="7" name="MSIP_Label_809b38bc-0ed8-48ce-ab09-5250aa17f0d6_ActionId">
    <vt:lpwstr>5e1ff149-8fee-486f-ae34-f0917ebf7bf9</vt:lpwstr>
  </property>
  <property fmtid="{D5CDD505-2E9C-101B-9397-08002B2CF9AE}" pid="8" name="MSIP_Label_809b38bc-0ed8-48ce-ab09-5250aa17f0d6_ContentBits">
    <vt:lpwstr>0</vt:lpwstr>
  </property>
  <property fmtid="{D5CDD505-2E9C-101B-9397-08002B2CF9AE}" pid="9" name="TemplafyTenantId">
    <vt:lpwstr>helmond</vt:lpwstr>
  </property>
  <property fmtid="{D5CDD505-2E9C-101B-9397-08002B2CF9AE}" pid="10" name="TemplafyTemplateId">
    <vt:lpwstr>981390450238685188</vt:lpwstr>
  </property>
  <property fmtid="{D5CDD505-2E9C-101B-9397-08002B2CF9AE}" pid="11" name="TemplafyUserProfileId">
    <vt:lpwstr>903443519007883457</vt:lpwstr>
  </property>
  <property fmtid="{D5CDD505-2E9C-101B-9397-08002B2CF9AE}" pid="12" name="TemplafyLanguageCode">
    <vt:lpwstr>nl-NL</vt:lpwstr>
  </property>
  <property fmtid="{D5CDD505-2E9C-101B-9397-08002B2CF9AE}" pid="13" name="TemplafyFromBlank">
    <vt:bool>true</vt:bool>
  </property>
  <property fmtid="{D5CDD505-2E9C-101B-9397-08002B2CF9AE}" pid="14" name="ContentTypeId">
    <vt:lpwstr>0x010100707967E0DB0E674DAE1579D332F359DE</vt:lpwstr>
  </property>
  <property fmtid="{D5CDD505-2E9C-101B-9397-08002B2CF9AE}" pid="15" name="MediaServiceImageTags">
    <vt:lpwstr/>
  </property>
</Properties>
</file>